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427E" w14:textId="5362C531" w:rsidR="00C5458E" w:rsidRPr="00C5458E" w:rsidRDefault="00960DA0" w:rsidP="00C5458E">
      <w:pPr>
        <w:spacing w:after="360" w:line="240" w:lineRule="auto"/>
        <w:jc w:val="left"/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</w:pPr>
      <w:r w:rsidRPr="00647FD0">
        <w:rPr>
          <w:rFonts w:ascii="Barlow" w:hAnsi="Barlow" w:cs="Arial"/>
          <w:noProof/>
          <w:color w:val="004EA8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8BB2A" wp14:editId="76B33FF4">
                <wp:simplePos x="0" y="0"/>
                <wp:positionH relativeFrom="column">
                  <wp:posOffset>-2232025</wp:posOffset>
                </wp:positionH>
                <wp:positionV relativeFrom="paragraph">
                  <wp:posOffset>2540</wp:posOffset>
                </wp:positionV>
                <wp:extent cx="2012950" cy="760920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E89D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ABDA67A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8A86F3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0BE4840" w14:textId="77777777" w:rsidR="00960DA0" w:rsidRDefault="00960DA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EE6817C" w14:textId="672136C7" w:rsidR="00354CAB" w:rsidRPr="003C1E52" w:rsidRDefault="004E7361" w:rsidP="00546B32">
                            <w:pPr>
                              <w:spacing w:after="405" w:line="240" w:lineRule="auto"/>
                              <w:jc w:val="center"/>
                              <w:rPr>
                                <w:rFonts w:ascii="Barlow" w:hAnsi="Barlow" w:cs="Times New Roman"/>
                                <w:color w:val="004EA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6DA80F9" w14:textId="77777777" w:rsidR="00E74524" w:rsidRPr="00E74524" w:rsidRDefault="00EA5B26" w:rsidP="00FB1A6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 w:rsidRPr="007A6F7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G</w:t>
                            </w:r>
                            <w:r w:rsidR="00844B2A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OODYEAR POLSKA </w:t>
                            </w:r>
                          </w:p>
                          <w:p w14:paraId="329AF3F5" w14:textId="77777777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SP. Z O.O.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>:</w:t>
                            </w:r>
                            <w:r w:rsidR="00EA5B26" w:rsidRPr="004F2EEE"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  </w:t>
                            </w:r>
                          </w:p>
                          <w:p w14:paraId="4053DE29" w14:textId="5262C7E1" w:rsidR="00F2409A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UL. Krakowiaków 46</w:t>
                            </w:r>
                            <w:r w:rsidR="00EA5B26"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, </w:t>
                            </w:r>
                          </w:p>
                          <w:p w14:paraId="1C0261C4" w14:textId="0D66EB0C" w:rsidR="00FB1A6B" w:rsidRPr="004F2EEE" w:rsidRDefault="00844B2A" w:rsidP="004F2EEE">
                            <w:pPr>
                              <w:pStyle w:val="Akapitzlist"/>
                              <w:spacing w:after="12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02-255 Warszawa</w:t>
                            </w:r>
                          </w:p>
                          <w:p w14:paraId="226D6F73" w14:textId="77777777" w:rsidR="00FB1A6B" w:rsidRPr="004F2EEE" w:rsidRDefault="00FB1A6B" w:rsidP="00FB1A6B">
                            <w:pPr>
                              <w:spacing w:after="0" w:line="240" w:lineRule="auto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lang w:val="pl-PL"/>
                              </w:rPr>
                            </w:pPr>
                          </w:p>
                          <w:p w14:paraId="5B59610C" w14:textId="7581B22D" w:rsidR="00FB1A6B" w:rsidRDefault="004E7361" w:rsidP="00FB1A6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NEWSROOM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:  </w:t>
                            </w:r>
                            <w:r w:rsidR="00EA5B26" w:rsidRPr="005227E0">
                              <w:rPr>
                                <w:rFonts w:ascii="Barlow" w:hAnsi="Barlow" w:cs="Times New Roman"/>
                                <w:color w:val="004EA8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0EECF423" w14:textId="77777777" w:rsidR="00FB1A6B" w:rsidRPr="00FB1A6B" w:rsidRDefault="00FB1A6B" w:rsidP="00FB1A6B">
                            <w:pPr>
                              <w:spacing w:after="11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</w:rPr>
                            </w:pPr>
                          </w:p>
                          <w:p w14:paraId="2AE22A47" w14:textId="77777777" w:rsidR="004E7361" w:rsidRPr="004E7361" w:rsidRDefault="004E7361" w:rsidP="004E73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="00EA5B26" w:rsidRPr="005227E0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15AB436C" w14:textId="52EB6082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>MARTA KOSYRA</w:t>
                            </w:r>
                            <w:r w:rsidR="00EA5B26" w:rsidRPr="007A6F70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highlight w:val="yellow"/>
                              </w:rPr>
                              <w:br/>
                            </w: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Consumer Brand Marketing Manager EEN</w:t>
                            </w:r>
                          </w:p>
                          <w:p w14:paraId="664633F0" w14:textId="77777777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Goodyear</w:t>
                            </w:r>
                            <w:proofErr w:type="spellEnd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 Polska Sp. z o.o.</w:t>
                            </w:r>
                          </w:p>
                          <w:p w14:paraId="2E4376C0" w14:textId="77777777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proofErr w:type="spellStart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4F2EEE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: 603 762 443</w:t>
                            </w:r>
                          </w:p>
                          <w:p w14:paraId="6D2F6130" w14:textId="3A657905" w:rsidR="004E7361" w:rsidRPr="004F2EEE" w:rsidRDefault="00B21EE5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B21EE5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marta_kosyra@goodyear.com</w:t>
                            </w:r>
                          </w:p>
                          <w:p w14:paraId="2E825371" w14:textId="3B1AE549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Conduit ITC Light" w:hAnsi="Conduit ITC Light" w:cs="Times New Roman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32FA2A1D" w14:textId="334B8E83" w:rsidR="004E7361" w:rsidRPr="004F2EEE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4F2EEE">
                              <w:rPr>
                                <w:rFonts w:ascii="Barlow" w:hAnsi="Barlow" w:cs="Times New Roman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422E74F9" w14:textId="77777777" w:rsidR="004E7361" w:rsidRPr="006A7E8A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Biuro</w:t>
                            </w:r>
                            <w:proofErr w:type="spellEnd"/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Prasowe</w:t>
                            </w:r>
                            <w:proofErr w:type="spellEnd"/>
                            <w:r w:rsidRPr="006A7E8A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 Goodyear </w:t>
                            </w:r>
                          </w:p>
                          <w:p w14:paraId="0B4A5784" w14:textId="77777777" w:rsidR="004E7361" w:rsidRPr="004E7361" w:rsidRDefault="004E7361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E0C1B60" w14:textId="46A687C0" w:rsidR="004E7361" w:rsidRPr="004E7361" w:rsidRDefault="00844B2A" w:rsidP="004E7361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t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4E7361"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506 051 987</w:t>
                            </w:r>
                          </w:p>
                          <w:p w14:paraId="4DC61235" w14:textId="2DB3B465" w:rsidR="00354CAB" w:rsidRDefault="004E7361" w:rsidP="00F2409A">
                            <w:pPr>
                              <w:pStyle w:val="Akapitzlist"/>
                              <w:spacing w:after="540" w:line="240" w:lineRule="auto"/>
                              <w:ind w:left="360"/>
                              <w:jc w:val="left"/>
                            </w:pPr>
                            <w:r w:rsidRPr="004E7361">
                              <w:rPr>
                                <w:rFonts w:ascii="Barlow" w:hAnsi="Barlow" w:cs="Times New Roman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BB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5.75pt;margin-top:.2pt;width:158.5pt;height:5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c3dgIAAFo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" filled="f" stroked="f">
                <v:textbox>
                  <w:txbxContent>
                    <w:p w14:paraId="58D9E89D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3ABDA67A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8A86F3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0BE4840" w14:textId="77777777" w:rsidR="00960DA0" w:rsidRDefault="00960DA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6EE6817C" w14:textId="672136C7" w:rsidR="00354CAB" w:rsidRPr="003C1E52" w:rsidRDefault="004E7361" w:rsidP="00546B32">
                      <w:pPr>
                        <w:spacing w:after="405" w:line="240" w:lineRule="auto"/>
                        <w:jc w:val="center"/>
                        <w:rPr>
                          <w:rFonts w:ascii="Barlow" w:hAnsi="Barlow" w:cs="Times New Roman"/>
                          <w:color w:val="004EA8"/>
                          <w:sz w:val="26"/>
                          <w:szCs w:val="26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76DA80F9" w14:textId="77777777" w:rsidR="00E74524" w:rsidRPr="00E74524" w:rsidRDefault="00EA5B26" w:rsidP="00FB1A6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 w:rsidRPr="007A6F7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G</w:t>
                      </w:r>
                      <w:r w:rsidR="00844B2A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OODYEAR POLSKA </w:t>
                      </w:r>
                    </w:p>
                    <w:p w14:paraId="329AF3F5" w14:textId="77777777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SP. Z O.O.</w:t>
                      </w:r>
                      <w:r w:rsidR="00EA5B26"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lang w:val="pl-PL"/>
                        </w:rPr>
                        <w:t>:</w:t>
                      </w:r>
                      <w:r w:rsidR="00EA5B26" w:rsidRPr="004F2EEE"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lang w:val="pl-PL"/>
                        </w:rPr>
                        <w:t xml:space="preserve">  </w:t>
                      </w:r>
                    </w:p>
                    <w:p w14:paraId="4053DE29" w14:textId="5262C7E1" w:rsidR="00F2409A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UL. Krakowiaków 46</w:t>
                      </w:r>
                      <w:r w:rsidR="00EA5B26"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, </w:t>
                      </w:r>
                    </w:p>
                    <w:p w14:paraId="1C0261C4" w14:textId="0D66EB0C" w:rsidR="00FB1A6B" w:rsidRPr="004F2EEE" w:rsidRDefault="00844B2A" w:rsidP="004F2EEE">
                      <w:pPr>
                        <w:pStyle w:val="Akapitzlist"/>
                        <w:spacing w:after="12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02-255 Warszawa</w:t>
                      </w:r>
                    </w:p>
                    <w:p w14:paraId="226D6F73" w14:textId="77777777" w:rsidR="00FB1A6B" w:rsidRPr="004F2EEE" w:rsidRDefault="00FB1A6B" w:rsidP="00FB1A6B">
                      <w:pPr>
                        <w:spacing w:after="0" w:line="240" w:lineRule="auto"/>
                        <w:jc w:val="left"/>
                        <w:rPr>
                          <w:rFonts w:ascii="Barlow" w:hAnsi="Barlow" w:cs="Times New Roman"/>
                          <w:color w:val="004EA8"/>
                          <w:lang w:val="pl-PL"/>
                        </w:rPr>
                      </w:pPr>
                    </w:p>
                    <w:p w14:paraId="5B59610C" w14:textId="7581B22D" w:rsidR="00FB1A6B" w:rsidRDefault="004E7361" w:rsidP="00FB1A6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NEWSROOM</w:t>
                      </w:r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:  </w:t>
                      </w:r>
                      <w:r w:rsidR="00EA5B26" w:rsidRPr="005227E0">
                        <w:rPr>
                          <w:rFonts w:ascii="Barlow" w:hAnsi="Barlow" w:cs="Times New Roman"/>
                          <w:color w:val="004EA8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0EECF423" w14:textId="77777777" w:rsidR="00FB1A6B" w:rsidRPr="00FB1A6B" w:rsidRDefault="00FB1A6B" w:rsidP="00FB1A6B">
                      <w:pPr>
                        <w:spacing w:after="115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</w:rPr>
                      </w:pPr>
                    </w:p>
                    <w:p w14:paraId="2AE22A47" w14:textId="77777777" w:rsidR="004E7361" w:rsidRPr="004E7361" w:rsidRDefault="004E7361" w:rsidP="004E73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540" w:line="240" w:lineRule="auto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="00EA5B26" w:rsidRPr="005227E0">
                        <w:rPr>
                          <w:rFonts w:ascii="Barlow" w:hAnsi="Barlow" w:cs="Times New Roman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5AB436C" w14:textId="52EB6082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</w:rPr>
                        <w:t>MARTA KOSYRA</w:t>
                      </w:r>
                      <w:r w:rsidR="00EA5B26" w:rsidRPr="007A6F70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highlight w:val="yellow"/>
                        </w:rPr>
                        <w:br/>
                      </w: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Consumer Brand Marketing Manager EEN</w:t>
                      </w:r>
                    </w:p>
                    <w:p w14:paraId="664633F0" w14:textId="77777777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Sp. z o.o.</w:t>
                      </w:r>
                    </w:p>
                    <w:p w14:paraId="2E4376C0" w14:textId="77777777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tel</w:t>
                      </w:r>
                      <w:proofErr w:type="spellEnd"/>
                      <w:r w:rsidRPr="004F2EEE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: 603 762 443</w:t>
                      </w:r>
                    </w:p>
                    <w:p w14:paraId="6D2F6130" w14:textId="3A657905" w:rsidR="004E7361" w:rsidRPr="004F2EEE" w:rsidRDefault="00B21EE5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B21EE5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  <w:lang w:val="pl-PL"/>
                        </w:rPr>
                        <w:t>marta_kosyra@goodyear.com</w:t>
                      </w:r>
                    </w:p>
                    <w:p w14:paraId="2E825371" w14:textId="3B1AE549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Conduit ITC Light" w:hAnsi="Conduit ITC Light" w:cs="Times New Roman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32FA2A1D" w14:textId="334B8E83" w:rsidR="004E7361" w:rsidRPr="004F2EEE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4F2EEE">
                        <w:rPr>
                          <w:rFonts w:ascii="Barlow" w:hAnsi="Barlow" w:cs="Times New Roman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422E74F9" w14:textId="77777777" w:rsidR="004E7361" w:rsidRPr="006A7E8A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Biuro</w:t>
                      </w:r>
                      <w:proofErr w:type="spellEnd"/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Prasowe</w:t>
                      </w:r>
                      <w:proofErr w:type="spellEnd"/>
                      <w:r w:rsidRPr="006A7E8A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 Goodyear </w:t>
                      </w:r>
                    </w:p>
                    <w:p w14:paraId="0B4A5784" w14:textId="77777777" w:rsidR="004E7361" w:rsidRPr="004E7361" w:rsidRDefault="004E7361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E0C1B60" w14:textId="46A687C0" w:rsidR="004E7361" w:rsidRPr="004E7361" w:rsidRDefault="00844B2A" w:rsidP="004E7361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t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el</w:t>
                      </w:r>
                      <w:proofErr w:type="spellEnd"/>
                      <w:r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 xml:space="preserve">: </w:t>
                      </w:r>
                      <w:r w:rsidR="004E7361"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506 051 987</w:t>
                      </w:r>
                    </w:p>
                    <w:p w14:paraId="4DC61235" w14:textId="2DB3B465" w:rsidR="00354CAB" w:rsidRDefault="004E7361" w:rsidP="00F2409A">
                      <w:pPr>
                        <w:pStyle w:val="Akapitzlist"/>
                        <w:spacing w:after="540" w:line="240" w:lineRule="auto"/>
                        <w:ind w:left="360"/>
                        <w:jc w:val="left"/>
                      </w:pPr>
                      <w:r w:rsidRPr="004E7361">
                        <w:rPr>
                          <w:rFonts w:ascii="Barlow" w:hAnsi="Barlow" w:cs="Times New Roman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361" w:rsidRPr="004F2EEE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6405189E" w14:textId="22B6798C" w:rsidR="00902273" w:rsidRDefault="00902273" w:rsidP="000B7512">
      <w:pPr>
        <w:spacing w:after="240"/>
        <w:rPr>
          <w:rFonts w:ascii="Barlow" w:hAnsi="Barlow" w:cs="Arial"/>
          <w:b/>
          <w:bCs/>
          <w:sz w:val="26"/>
          <w:szCs w:val="26"/>
          <w:lang w:val="pl-PL"/>
        </w:rPr>
      </w:pPr>
      <w:r w:rsidRPr="00902273">
        <w:rPr>
          <w:rFonts w:ascii="Barlow" w:hAnsi="Barlow" w:cs="Arial"/>
          <w:b/>
          <w:bCs/>
          <w:sz w:val="26"/>
          <w:szCs w:val="26"/>
          <w:lang w:val="pl-PL"/>
        </w:rPr>
        <w:t>L</w:t>
      </w:r>
      <w:r w:rsidR="00836879">
        <w:rPr>
          <w:rFonts w:ascii="Barlow" w:hAnsi="Barlow" w:cs="Arial"/>
          <w:b/>
          <w:bCs/>
          <w:sz w:val="26"/>
          <w:szCs w:val="26"/>
          <w:lang w:val="pl-PL"/>
        </w:rPr>
        <w:t xml:space="preserve">EGENDARNY STEROWIEC </w:t>
      </w:r>
      <w:r w:rsidRPr="00902273">
        <w:rPr>
          <w:rFonts w:ascii="Barlow" w:hAnsi="Barlow" w:cs="Arial"/>
          <w:b/>
          <w:bCs/>
          <w:sz w:val="26"/>
          <w:szCs w:val="26"/>
          <w:lang w:val="pl-PL"/>
        </w:rPr>
        <w:t>G</w:t>
      </w:r>
      <w:r w:rsidR="00836879">
        <w:rPr>
          <w:rFonts w:ascii="Barlow" w:hAnsi="Barlow" w:cs="Arial"/>
          <w:b/>
          <w:bCs/>
          <w:sz w:val="26"/>
          <w:szCs w:val="26"/>
          <w:lang w:val="pl-PL"/>
        </w:rPr>
        <w:t>OODYEAR BLIMP</w:t>
      </w:r>
      <w:r w:rsidRPr="00902273">
        <w:rPr>
          <w:rFonts w:ascii="Barlow" w:hAnsi="Barlow" w:cs="Arial"/>
          <w:b/>
          <w:bCs/>
          <w:sz w:val="26"/>
          <w:szCs w:val="26"/>
          <w:lang w:val="pl-PL"/>
        </w:rPr>
        <w:t xml:space="preserve"> </w:t>
      </w:r>
      <w:r w:rsidR="00836879">
        <w:rPr>
          <w:rFonts w:ascii="Barlow" w:hAnsi="Barlow" w:cs="Arial"/>
          <w:b/>
          <w:bCs/>
          <w:sz w:val="26"/>
          <w:szCs w:val="26"/>
          <w:lang w:val="pl-PL"/>
        </w:rPr>
        <w:t>ZAWITA DO</w:t>
      </w:r>
      <w:r w:rsidRPr="00902273">
        <w:rPr>
          <w:rFonts w:ascii="Barlow" w:hAnsi="Barlow" w:cs="Arial"/>
          <w:b/>
          <w:bCs/>
          <w:sz w:val="26"/>
          <w:szCs w:val="26"/>
          <w:lang w:val="pl-PL"/>
        </w:rPr>
        <w:t xml:space="preserve"> P</w:t>
      </w:r>
      <w:r w:rsidR="00836879">
        <w:rPr>
          <w:rFonts w:ascii="Barlow" w:hAnsi="Barlow" w:cs="Arial"/>
          <w:b/>
          <w:bCs/>
          <w:sz w:val="26"/>
          <w:szCs w:val="26"/>
          <w:lang w:val="pl-PL"/>
        </w:rPr>
        <w:t>OLSKI</w:t>
      </w:r>
      <w:r w:rsidRPr="00902273">
        <w:rPr>
          <w:rFonts w:ascii="Barlow" w:hAnsi="Barlow" w:cs="Arial"/>
          <w:b/>
          <w:bCs/>
          <w:sz w:val="26"/>
          <w:szCs w:val="26"/>
          <w:lang w:val="pl-PL"/>
        </w:rPr>
        <w:t>!</w:t>
      </w:r>
    </w:p>
    <w:p w14:paraId="029BF514" w14:textId="38882763" w:rsidR="00902273" w:rsidRPr="00836879" w:rsidRDefault="00902273" w:rsidP="009022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Barlow" w:hAnsi="Barlow"/>
          <w:color w:val="212529"/>
          <w:spacing w:val="2"/>
          <w:sz w:val="22"/>
          <w:szCs w:val="22"/>
          <w:lang w:eastAsia="pl-PL"/>
        </w:rPr>
      </w:pP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Sterowiec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Goodyear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ponownie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pojawi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się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na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europejskim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niebie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po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zeszłorocznym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powrocie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na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Stary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Kontynent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.</w:t>
      </w:r>
    </w:p>
    <w:p w14:paraId="3FB73089" w14:textId="2529C0A1" w:rsidR="00902273" w:rsidRPr="00836879" w:rsidRDefault="00902273" w:rsidP="009022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Barlow" w:hAnsi="Barlow"/>
          <w:color w:val="212529"/>
          <w:spacing w:val="2"/>
          <w:sz w:val="22"/>
          <w:szCs w:val="22"/>
          <w:lang w:eastAsia="pl-PL"/>
        </w:rPr>
      </w:pP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Sterowiec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zapewni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relacje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z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powietrza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z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najwa</w:t>
      </w:r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ż</w:t>
      </w:r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niejszych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imprez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motorsportowych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, w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tym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m.in.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wyścigów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WTCR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na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torze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Nürburgring, </w:t>
      </w:r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PURE ETCR </w:t>
      </w:r>
      <w:proofErr w:type="spellStart"/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i</w:t>
      </w:r>
      <w:proofErr w:type="spellEnd"/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BTCC </w:t>
      </w:r>
      <w:proofErr w:type="spellStart"/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oraz</w:t>
      </w:r>
      <w:proofErr w:type="spellEnd"/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24-godzinnych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zmaga</w:t>
      </w:r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ń</w:t>
      </w:r>
      <w:proofErr w:type="spellEnd"/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="00D34B10">
        <w:rPr>
          <w:rFonts w:ascii="Barlow" w:hAnsi="Barlow"/>
          <w:color w:val="212529"/>
          <w:spacing w:val="2"/>
          <w:sz w:val="22"/>
          <w:szCs w:val="22"/>
          <w:lang w:eastAsia="pl-PL"/>
        </w:rPr>
        <w:t>na</w:t>
      </w:r>
      <w:proofErr w:type="spellEnd"/>
      <w:r w:rsidR="00D34B10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="00D34B10">
        <w:rPr>
          <w:rFonts w:ascii="Barlow" w:hAnsi="Barlow"/>
          <w:color w:val="212529"/>
          <w:spacing w:val="2"/>
          <w:sz w:val="22"/>
          <w:szCs w:val="22"/>
          <w:lang w:eastAsia="pl-PL"/>
        </w:rPr>
        <w:t>torze</w:t>
      </w:r>
      <w:proofErr w:type="spellEnd"/>
      <w:r w:rsidR="00D34B10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L</w:t>
      </w:r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e Mans.</w:t>
      </w:r>
    </w:p>
    <w:p w14:paraId="21C53884" w14:textId="476887AA" w:rsidR="00902273" w:rsidRPr="00836879" w:rsidRDefault="00902273" w:rsidP="008368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Barlow" w:hAnsi="Barlow"/>
          <w:color w:val="212529"/>
          <w:spacing w:val="2"/>
          <w:sz w:val="22"/>
          <w:szCs w:val="22"/>
          <w:lang w:eastAsia="pl-PL"/>
        </w:rPr>
      </w:pPr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7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lokalizacji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w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Europie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, w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tym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loty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nad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Londynem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, </w:t>
      </w:r>
      <w:proofErr w:type="spellStart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Mediolanem</w:t>
      </w:r>
      <w:proofErr w:type="spellEnd"/>
      <w:r w:rsid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i</w:t>
      </w:r>
      <w:proofErr w:type="spellEnd"/>
      <w:r w:rsid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 </w:t>
      </w:r>
      <w:r w:rsidR="00D50781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w </w:t>
      </w:r>
      <w:proofErr w:type="spellStart"/>
      <w:r w:rsidR="00D50781">
        <w:rPr>
          <w:rFonts w:ascii="Barlow" w:hAnsi="Barlow"/>
          <w:color w:val="212529"/>
          <w:spacing w:val="2"/>
          <w:sz w:val="22"/>
          <w:szCs w:val="22"/>
          <w:lang w:eastAsia="pl-PL"/>
        </w:rPr>
        <w:t>okolicach</w:t>
      </w:r>
      <w:proofErr w:type="spellEnd"/>
      <w:r w:rsidR="00D50781">
        <w:rPr>
          <w:rFonts w:ascii="Barlow" w:hAnsi="Barlow"/>
          <w:color w:val="212529"/>
          <w:spacing w:val="2"/>
          <w:sz w:val="22"/>
          <w:szCs w:val="22"/>
          <w:lang w:eastAsia="pl-PL"/>
        </w:rPr>
        <w:t xml:space="preserve"> </w:t>
      </w:r>
      <w:proofErr w:type="spellStart"/>
      <w:r w:rsidR="00836879"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Wrocławi</w:t>
      </w:r>
      <w:r w:rsidR="00D50781">
        <w:rPr>
          <w:rFonts w:ascii="Barlow" w:hAnsi="Barlow"/>
          <w:color w:val="212529"/>
          <w:spacing w:val="2"/>
          <w:sz w:val="22"/>
          <w:szCs w:val="22"/>
          <w:lang w:eastAsia="pl-PL"/>
        </w:rPr>
        <w:t>a</w:t>
      </w:r>
      <w:proofErr w:type="spellEnd"/>
      <w:r w:rsidRPr="00836879">
        <w:rPr>
          <w:rFonts w:ascii="Barlow" w:hAnsi="Barlow"/>
          <w:color w:val="212529"/>
          <w:spacing w:val="2"/>
          <w:sz w:val="22"/>
          <w:szCs w:val="22"/>
          <w:lang w:eastAsia="pl-PL"/>
        </w:rPr>
        <w:t>.</w:t>
      </w:r>
    </w:p>
    <w:p w14:paraId="33D3F4B1" w14:textId="5CC5BB62" w:rsidR="00836879" w:rsidRPr="00836879" w:rsidRDefault="004E7361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4F2EEE">
        <w:rPr>
          <w:rFonts w:ascii="Barlow" w:hAnsi="Barlow" w:cs="Arial"/>
          <w:sz w:val="22"/>
          <w:szCs w:val="22"/>
          <w:lang w:val="pl-PL"/>
        </w:rPr>
        <w:t>Warszawa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, </w:t>
      </w:r>
      <w:r w:rsidR="00161B25">
        <w:rPr>
          <w:rFonts w:ascii="Barlow" w:hAnsi="Barlow" w:cs="Arial"/>
          <w:sz w:val="22"/>
          <w:szCs w:val="22"/>
          <w:lang w:val="pl-PL"/>
        </w:rPr>
        <w:t>2</w:t>
      </w:r>
      <w:r w:rsidRPr="004F2EEE">
        <w:rPr>
          <w:rFonts w:ascii="Barlow" w:hAnsi="Barlow" w:cs="Arial"/>
          <w:sz w:val="22"/>
          <w:szCs w:val="22"/>
          <w:lang w:val="pl-PL"/>
        </w:rPr>
        <w:t xml:space="preserve"> </w:t>
      </w:r>
      <w:r w:rsidR="00902273">
        <w:rPr>
          <w:rFonts w:ascii="Barlow" w:hAnsi="Barlow" w:cs="Arial"/>
          <w:sz w:val="22"/>
          <w:szCs w:val="22"/>
          <w:lang w:val="pl-PL"/>
        </w:rPr>
        <w:t>czerwca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 2021</w:t>
      </w:r>
      <w:r w:rsidRPr="004F2EEE">
        <w:rPr>
          <w:rFonts w:ascii="Barlow" w:hAnsi="Barlow" w:cs="Arial"/>
          <w:sz w:val="22"/>
          <w:szCs w:val="22"/>
          <w:lang w:val="pl-PL"/>
        </w:rPr>
        <w:t xml:space="preserve"> r.</w:t>
      </w:r>
      <w:r w:rsidR="00F57512" w:rsidRPr="004F2EEE">
        <w:rPr>
          <w:rFonts w:ascii="Barlow" w:hAnsi="Barlow" w:cs="Arial"/>
          <w:sz w:val="22"/>
          <w:szCs w:val="22"/>
          <w:lang w:val="pl-PL"/>
        </w:rPr>
        <w:t xml:space="preserve"> – 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W zeszłym roku </w:t>
      </w:r>
      <w:r w:rsidR="00161B25">
        <w:rPr>
          <w:rFonts w:ascii="Barlow" w:hAnsi="Barlow" w:cs="Arial"/>
          <w:sz w:val="22"/>
          <w:szCs w:val="22"/>
          <w:lang w:val="pl-PL"/>
        </w:rPr>
        <w:t>s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terowiec </w:t>
      </w:r>
      <w:proofErr w:type="spellStart"/>
      <w:r w:rsidR="00836879"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836879">
        <w:rPr>
          <w:rFonts w:ascii="Barlow" w:hAnsi="Barlow" w:cs="Arial"/>
          <w:sz w:val="22"/>
          <w:szCs w:val="22"/>
          <w:lang w:val="pl-PL"/>
        </w:rPr>
        <w:t>Blimp</w:t>
      </w:r>
      <w:proofErr w:type="spellEnd"/>
      <w:r w:rsidR="00836879">
        <w:rPr>
          <w:rFonts w:ascii="Barlow" w:hAnsi="Barlow" w:cs="Arial"/>
          <w:sz w:val="22"/>
          <w:szCs w:val="22"/>
          <w:lang w:val="pl-PL"/>
        </w:rPr>
        <w:t xml:space="preserve"> 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powrócił na europejskie niebo. W tym roku będzie go można zobaczyć w jeszcze większej liczbie miejsc, w tym nad legendarnym torem </w:t>
      </w:r>
      <w:proofErr w:type="spellStart"/>
      <w:r w:rsidR="00836879" w:rsidRPr="00836879">
        <w:rPr>
          <w:rFonts w:ascii="Barlow" w:hAnsi="Barlow" w:cs="Arial"/>
          <w:sz w:val="22"/>
          <w:szCs w:val="22"/>
          <w:lang w:val="pl-PL"/>
        </w:rPr>
        <w:t>Nürburgring</w:t>
      </w:r>
      <w:proofErr w:type="spellEnd"/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, gdzie z powietrza będzie nadawać relację z </w:t>
      </w:r>
      <w:r w:rsidR="00836879">
        <w:rPr>
          <w:rFonts w:ascii="Barlow" w:hAnsi="Barlow" w:cs="Arial"/>
          <w:sz w:val="22"/>
          <w:szCs w:val="22"/>
          <w:lang w:val="pl-PL"/>
        </w:rPr>
        <w:t xml:space="preserve">wyścigów 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WTCR – Pucharu Świata FIA Samochodów Turystycznych. </w:t>
      </w:r>
      <w:r w:rsidR="00836879">
        <w:rPr>
          <w:rFonts w:ascii="Barlow" w:hAnsi="Barlow" w:cs="Arial"/>
          <w:sz w:val="22"/>
          <w:szCs w:val="22"/>
          <w:lang w:val="pl-PL"/>
        </w:rPr>
        <w:t>Sterowiec pojawi się również nad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 Londyn</w:t>
      </w:r>
      <w:r w:rsidR="00836879">
        <w:rPr>
          <w:rFonts w:ascii="Barlow" w:hAnsi="Barlow" w:cs="Arial"/>
          <w:sz w:val="22"/>
          <w:szCs w:val="22"/>
          <w:lang w:val="pl-PL"/>
        </w:rPr>
        <w:t>em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, Le </w:t>
      </w:r>
      <w:proofErr w:type="spellStart"/>
      <w:r w:rsidR="00836879" w:rsidRPr="00836879">
        <w:rPr>
          <w:rFonts w:ascii="Barlow" w:hAnsi="Barlow" w:cs="Arial"/>
          <w:sz w:val="22"/>
          <w:szCs w:val="22"/>
          <w:lang w:val="pl-PL"/>
        </w:rPr>
        <w:t>Mans</w:t>
      </w:r>
      <w:proofErr w:type="spellEnd"/>
      <w:r w:rsidR="00836879">
        <w:rPr>
          <w:rFonts w:ascii="Barlow" w:hAnsi="Barlow" w:cs="Arial"/>
          <w:sz w:val="22"/>
          <w:szCs w:val="22"/>
          <w:lang w:val="pl-PL"/>
        </w:rPr>
        <w:t xml:space="preserve"> i </w:t>
      </w:r>
      <w:r w:rsidR="00D50781">
        <w:rPr>
          <w:rFonts w:ascii="Barlow" w:hAnsi="Barlow" w:cs="Arial"/>
          <w:sz w:val="22"/>
          <w:szCs w:val="22"/>
          <w:lang w:val="pl-PL"/>
        </w:rPr>
        <w:t xml:space="preserve">w bliskich okolicach </w:t>
      </w:r>
      <w:r w:rsidR="00836879">
        <w:rPr>
          <w:rFonts w:ascii="Barlow" w:hAnsi="Barlow" w:cs="Arial"/>
          <w:sz w:val="22"/>
          <w:szCs w:val="22"/>
          <w:lang w:val="pl-PL"/>
        </w:rPr>
        <w:t>Wrocławi</w:t>
      </w:r>
      <w:r w:rsidR="00D50781">
        <w:rPr>
          <w:rFonts w:ascii="Barlow" w:hAnsi="Barlow" w:cs="Arial"/>
          <w:sz w:val="22"/>
          <w:szCs w:val="22"/>
          <w:lang w:val="pl-PL"/>
        </w:rPr>
        <w:t>a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>.</w:t>
      </w:r>
      <w:r w:rsidR="00836879">
        <w:rPr>
          <w:rFonts w:ascii="Barlow" w:hAnsi="Barlow" w:cs="Arial"/>
          <w:sz w:val="22"/>
          <w:szCs w:val="22"/>
          <w:lang w:val="pl-PL"/>
        </w:rPr>
        <w:t xml:space="preserve"> Legendarna ikona </w:t>
      </w:r>
      <w:proofErr w:type="spellStart"/>
      <w:r w:rsid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836879">
        <w:rPr>
          <w:rFonts w:ascii="Barlow" w:hAnsi="Barlow" w:cs="Arial"/>
          <w:sz w:val="22"/>
          <w:szCs w:val="22"/>
          <w:lang w:val="pl-PL"/>
        </w:rPr>
        <w:t xml:space="preserve"> zagości w </w:t>
      </w:r>
      <w:r w:rsidR="00D50781">
        <w:rPr>
          <w:rFonts w:ascii="Barlow" w:hAnsi="Barlow" w:cs="Arial"/>
          <w:sz w:val="22"/>
          <w:szCs w:val="22"/>
          <w:lang w:val="pl-PL"/>
        </w:rPr>
        <w:t xml:space="preserve">pobliżu </w:t>
      </w:r>
      <w:r w:rsidR="00836879">
        <w:rPr>
          <w:rFonts w:ascii="Barlow" w:hAnsi="Barlow" w:cs="Arial"/>
          <w:sz w:val="22"/>
          <w:szCs w:val="22"/>
          <w:lang w:val="pl-PL"/>
        </w:rPr>
        <w:t xml:space="preserve">stolicy Dolnego Śląska aż </w:t>
      </w:r>
      <w:r w:rsidR="00D34B10">
        <w:rPr>
          <w:rFonts w:ascii="Barlow" w:hAnsi="Barlow" w:cs="Arial"/>
          <w:sz w:val="22"/>
          <w:szCs w:val="22"/>
          <w:lang w:val="pl-PL"/>
        </w:rPr>
        <w:t>przez</w:t>
      </w:r>
      <w:r w:rsidR="00836879">
        <w:rPr>
          <w:rFonts w:ascii="Barlow" w:hAnsi="Barlow" w:cs="Arial"/>
          <w:sz w:val="22"/>
          <w:szCs w:val="22"/>
          <w:lang w:val="pl-PL"/>
        </w:rPr>
        <w:t xml:space="preserve"> trzy dni.</w:t>
      </w:r>
    </w:p>
    <w:p w14:paraId="655F057D" w14:textId="5E17E77D" w:rsidR="00836879" w:rsidRPr="00836879" w:rsidRDefault="00C2392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C23929">
        <w:rPr>
          <w:rFonts w:ascii="Barlow" w:hAnsi="Barlow" w:cs="Arial"/>
          <w:sz w:val="22"/>
          <w:szCs w:val="22"/>
          <w:lang w:val="pl-PL"/>
        </w:rPr>
        <w:t xml:space="preserve">Latający nad Europą sterowiec </w:t>
      </w:r>
      <w:proofErr w:type="spellStart"/>
      <w:r w:rsidRPr="00C2392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C2392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C23929">
        <w:rPr>
          <w:rFonts w:ascii="Barlow" w:hAnsi="Barlow" w:cs="Arial"/>
          <w:sz w:val="22"/>
          <w:szCs w:val="22"/>
          <w:lang w:val="pl-PL"/>
        </w:rPr>
        <w:t>Blimp</w:t>
      </w:r>
      <w:proofErr w:type="spellEnd"/>
      <w:r w:rsidRPr="00C23929">
        <w:rPr>
          <w:rFonts w:ascii="Barlow" w:hAnsi="Barlow" w:cs="Arial"/>
          <w:sz w:val="22"/>
          <w:szCs w:val="22"/>
          <w:lang w:val="pl-PL"/>
        </w:rPr>
        <w:t xml:space="preserve"> </w:t>
      </w:r>
      <w:r>
        <w:rPr>
          <w:rFonts w:ascii="Barlow" w:hAnsi="Barlow" w:cs="Arial"/>
          <w:sz w:val="22"/>
          <w:szCs w:val="22"/>
          <w:lang w:val="pl-PL"/>
        </w:rPr>
        <w:t>to półsztywny</w:t>
      </w:r>
      <w:r w:rsidRPr="00C23929">
        <w:rPr>
          <w:rFonts w:ascii="Barlow" w:hAnsi="Barlow" w:cs="Arial"/>
          <w:sz w:val="22"/>
          <w:szCs w:val="22"/>
          <w:lang w:val="pl-PL"/>
        </w:rPr>
        <w:t xml:space="preserve"> Zeppelin NT</w:t>
      </w:r>
      <w:r>
        <w:rPr>
          <w:rFonts w:ascii="Barlow" w:hAnsi="Barlow" w:cs="Arial"/>
          <w:sz w:val="22"/>
          <w:szCs w:val="22"/>
          <w:lang w:val="pl-PL"/>
        </w:rPr>
        <w:t xml:space="preserve">, który jest 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>największy</w:t>
      </w:r>
      <w:r>
        <w:rPr>
          <w:rFonts w:ascii="Barlow" w:hAnsi="Barlow" w:cs="Arial"/>
          <w:sz w:val="22"/>
          <w:szCs w:val="22"/>
          <w:lang w:val="pl-PL"/>
        </w:rPr>
        <w:t>m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 tego typu </w:t>
      </w:r>
      <w:r>
        <w:rPr>
          <w:rFonts w:ascii="Barlow" w:hAnsi="Barlow" w:cs="Arial"/>
          <w:sz w:val="22"/>
          <w:szCs w:val="22"/>
          <w:lang w:val="pl-PL"/>
        </w:rPr>
        <w:t>modelem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>na świecie. Ten międzynarodowy symbol, widoczny</w:t>
      </w:r>
      <w:r>
        <w:rPr>
          <w:rFonts w:ascii="Barlow" w:hAnsi="Barlow" w:cs="Arial"/>
          <w:sz w:val="22"/>
          <w:szCs w:val="22"/>
          <w:lang w:val="pl-PL"/>
        </w:rPr>
        <w:t> </w:t>
      </w:r>
      <w:r w:rsidR="00D34B10">
        <w:rPr>
          <w:rFonts w:ascii="Barlow" w:hAnsi="Barlow" w:cs="Arial"/>
          <w:sz w:val="22"/>
          <w:szCs w:val="22"/>
          <w:lang w:val="pl-PL"/>
        </w:rPr>
        <w:t>w 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przestworzach od 1910 r. jako ambasador marki </w:t>
      </w:r>
      <w:proofErr w:type="spellStart"/>
      <w:r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>
        <w:rPr>
          <w:rFonts w:ascii="Barlow" w:hAnsi="Barlow" w:cs="Arial"/>
          <w:sz w:val="22"/>
          <w:szCs w:val="22"/>
          <w:lang w:val="pl-PL"/>
        </w:rPr>
        <w:t>,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 nie tylko zapewni</w:t>
      </w:r>
      <w:r>
        <w:rPr>
          <w:rFonts w:ascii="Barlow" w:hAnsi="Barlow" w:cs="Arial"/>
          <w:sz w:val="22"/>
          <w:szCs w:val="22"/>
          <w:lang w:val="pl-PL"/>
        </w:rPr>
        <w:t>a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 niepowtarzalne wrażenia, ale jest także wykorzystywany do relacjonowania najważniejszych imprez</w:t>
      </w:r>
      <w:r w:rsidR="00C2289A">
        <w:rPr>
          <w:rFonts w:ascii="Barlow" w:hAnsi="Barlow" w:cs="Arial"/>
          <w:sz w:val="22"/>
          <w:szCs w:val="22"/>
          <w:lang w:val="pl-PL"/>
        </w:rPr>
        <w:t xml:space="preserve"> sportowych</w:t>
      </w:r>
      <w:r w:rsidR="00836879" w:rsidRPr="00836879">
        <w:rPr>
          <w:rFonts w:ascii="Barlow" w:hAnsi="Barlow" w:cs="Arial"/>
          <w:sz w:val="22"/>
          <w:szCs w:val="22"/>
          <w:lang w:val="pl-PL"/>
        </w:rPr>
        <w:t xml:space="preserve">, w tym 24-godzinnego wyścigu Le </w:t>
      </w:r>
      <w:proofErr w:type="spellStart"/>
      <w:r w:rsidR="00836879" w:rsidRPr="00836879">
        <w:rPr>
          <w:rFonts w:ascii="Barlow" w:hAnsi="Barlow" w:cs="Arial"/>
          <w:sz w:val="22"/>
          <w:szCs w:val="22"/>
          <w:lang w:val="pl-PL"/>
        </w:rPr>
        <w:t>Mans</w:t>
      </w:r>
      <w:proofErr w:type="spellEnd"/>
      <w:r w:rsidR="00836879" w:rsidRPr="00836879">
        <w:rPr>
          <w:rFonts w:ascii="Barlow" w:hAnsi="Barlow" w:cs="Arial"/>
          <w:sz w:val="22"/>
          <w:szCs w:val="22"/>
          <w:lang w:val="pl-PL"/>
        </w:rPr>
        <w:t>.</w:t>
      </w:r>
    </w:p>
    <w:p w14:paraId="0962686D" w14:textId="7BA4891C" w:rsidR="00836879" w:rsidRP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836879">
        <w:rPr>
          <w:rFonts w:ascii="Barlow" w:hAnsi="Barlow" w:cs="Arial"/>
          <w:sz w:val="22"/>
          <w:szCs w:val="22"/>
          <w:lang w:val="pl-PL"/>
        </w:rPr>
        <w:t xml:space="preserve">W 2021 roku sterowiec </w:t>
      </w:r>
      <w:proofErr w:type="spellStart"/>
      <w:r w:rsidR="00DD5E6F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DD5E6F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DD5E6F">
        <w:rPr>
          <w:rFonts w:ascii="Barlow" w:hAnsi="Barlow" w:cs="Arial"/>
          <w:sz w:val="22"/>
          <w:szCs w:val="22"/>
          <w:lang w:val="pl-PL"/>
        </w:rPr>
        <w:t>Blimp</w:t>
      </w:r>
      <w:proofErr w:type="spellEnd"/>
      <w:r w:rsidR="00DD5E6F">
        <w:rPr>
          <w:rFonts w:ascii="Barlow" w:hAnsi="Barlow" w:cs="Arial"/>
          <w:sz w:val="22"/>
          <w:szCs w:val="22"/>
          <w:lang w:val="pl-PL"/>
        </w:rPr>
        <w:t xml:space="preserve"> 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odwiedzi wiele miast i imprez wyścigowych, dzięki czemu fani </w:t>
      </w:r>
      <w:proofErr w:type="spellStart"/>
      <w:r w:rsidR="00C23929">
        <w:rPr>
          <w:rFonts w:ascii="Barlow" w:hAnsi="Barlow" w:cs="Arial"/>
          <w:sz w:val="22"/>
          <w:szCs w:val="22"/>
          <w:lang w:val="pl-PL"/>
        </w:rPr>
        <w:t>motorsportu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w całej Europie będą mogli </w:t>
      </w:r>
      <w:r w:rsidR="00D34B10" w:rsidRPr="00836879">
        <w:rPr>
          <w:rFonts w:ascii="Barlow" w:hAnsi="Barlow" w:cs="Arial"/>
          <w:sz w:val="22"/>
          <w:szCs w:val="22"/>
          <w:lang w:val="pl-PL"/>
        </w:rPr>
        <w:t xml:space="preserve">go 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zobaczyć na niebie. 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Podobną </w:t>
      </w:r>
      <w:r w:rsidR="00D34B10">
        <w:rPr>
          <w:rFonts w:ascii="Barlow" w:hAnsi="Barlow" w:cs="Arial"/>
          <w:sz w:val="22"/>
          <w:szCs w:val="22"/>
          <w:lang w:val="pl-PL"/>
        </w:rPr>
        <w:t>szansę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 dostaną też mieszkańcy miast znajdujących się </w:t>
      </w:r>
      <w:r w:rsidR="00D34B10">
        <w:rPr>
          <w:rFonts w:ascii="Barlow" w:hAnsi="Barlow" w:cs="Arial"/>
          <w:sz w:val="22"/>
          <w:szCs w:val="22"/>
          <w:lang w:val="pl-PL"/>
        </w:rPr>
        <w:t>n</w:t>
      </w:r>
      <w:r w:rsidR="00DD5E6F">
        <w:rPr>
          <w:rFonts w:ascii="Barlow" w:hAnsi="Barlow" w:cs="Arial"/>
          <w:sz w:val="22"/>
          <w:szCs w:val="22"/>
          <w:lang w:val="pl-PL"/>
        </w:rPr>
        <w:t>a trasie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lotów transferowych do kultowych miejsc, takich jak Londyn, Mediolan</w:t>
      </w:r>
      <w:r w:rsidR="00D34B10">
        <w:rPr>
          <w:rFonts w:ascii="Barlow" w:hAnsi="Barlow" w:cs="Arial"/>
          <w:sz w:val="22"/>
          <w:szCs w:val="22"/>
          <w:lang w:val="pl-PL"/>
        </w:rPr>
        <w:t xml:space="preserve"> </w:t>
      </w:r>
      <w:r w:rsidR="00DD5E6F">
        <w:rPr>
          <w:rFonts w:ascii="Barlow" w:hAnsi="Barlow" w:cs="Arial"/>
          <w:sz w:val="22"/>
          <w:szCs w:val="22"/>
          <w:lang w:val="pl-PL"/>
        </w:rPr>
        <w:t>i Wrocław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. 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Na czas tournée sterowca po Europie, w 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wybranych miejscach </w:t>
      </w:r>
      <w:r w:rsidR="00DD5E6F">
        <w:rPr>
          <w:rFonts w:ascii="Barlow" w:hAnsi="Barlow" w:cs="Arial"/>
          <w:sz w:val="22"/>
          <w:szCs w:val="22"/>
          <w:lang w:val="pl-PL"/>
        </w:rPr>
        <w:t>zaplanowano</w:t>
      </w:r>
      <w:r w:rsidR="00DD5E6F" w:rsidRPr="00836879">
        <w:rPr>
          <w:rFonts w:ascii="Barlow" w:hAnsi="Barlow" w:cs="Arial"/>
          <w:sz w:val="22"/>
          <w:szCs w:val="22"/>
          <w:lang w:val="pl-PL"/>
        </w:rPr>
        <w:t xml:space="preserve"> </w:t>
      </w:r>
      <w:r w:rsidRPr="00836879">
        <w:rPr>
          <w:rFonts w:ascii="Barlow" w:hAnsi="Barlow" w:cs="Arial"/>
          <w:sz w:val="22"/>
          <w:szCs w:val="22"/>
          <w:lang w:val="pl-PL"/>
        </w:rPr>
        <w:t>szereg specjalnych wydarzeń, aby uczcić jego przybycie.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 </w:t>
      </w:r>
    </w:p>
    <w:p w14:paraId="1F4CD32C" w14:textId="5EDFFF96" w:rsidR="00836879" w:rsidRP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836879">
        <w:rPr>
          <w:rFonts w:ascii="Barlow" w:hAnsi="Barlow" w:cs="Arial"/>
          <w:sz w:val="22"/>
          <w:szCs w:val="22"/>
          <w:lang w:val="pl-PL"/>
        </w:rPr>
        <w:t xml:space="preserve">Po raz pierwszy sterowiec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D34B10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="00D34B10">
        <w:rPr>
          <w:rFonts w:ascii="Barlow" w:hAnsi="Barlow" w:cs="Arial"/>
          <w:sz w:val="22"/>
          <w:szCs w:val="22"/>
          <w:lang w:val="pl-PL"/>
        </w:rPr>
        <w:t>Blimp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pojawi się 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na europejskim niebie już 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5 czerwca na torze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Nürburgring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>, gdzie będzie transmitował z powietrza wyścigi WTCR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 – relacja do obejrzenia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na kanale Eurosport.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został oficjalnym dostawcą opon dla WTCR w </w:t>
      </w:r>
      <w:r w:rsidR="00C2289A">
        <w:rPr>
          <w:rFonts w:ascii="Barlow" w:hAnsi="Barlow" w:cs="Arial"/>
          <w:sz w:val="22"/>
          <w:szCs w:val="22"/>
          <w:lang w:val="pl-PL"/>
        </w:rPr>
        <w:t>zeszłym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roku. Następnie, w dniach 24-25 czerwca, sterowiec poleci z Bonn do Londynu, gdzie weźmie udział w rundzie Brytyjskich Mistrzostw Samochodów Turystycznych (BTCC) na torze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Brands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Hatch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. </w:t>
      </w:r>
      <w:r w:rsidR="00DD5E6F">
        <w:rPr>
          <w:rFonts w:ascii="Barlow" w:hAnsi="Barlow" w:cs="Arial"/>
          <w:sz w:val="22"/>
          <w:szCs w:val="22"/>
          <w:lang w:val="pl-PL"/>
        </w:rPr>
        <w:t>Podczas tego wydarzenia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również 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zapewni transmisję telewizyjną z powietrza, dzięki czemu fani </w:t>
      </w:r>
      <w:proofErr w:type="spellStart"/>
      <w:r w:rsidR="00DD5E6F">
        <w:rPr>
          <w:rFonts w:ascii="Barlow" w:hAnsi="Barlow" w:cs="Arial"/>
          <w:sz w:val="22"/>
          <w:szCs w:val="22"/>
          <w:lang w:val="pl-PL"/>
        </w:rPr>
        <w:t>motorsportu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będą mogli obejrzeć wyścig z nowej perspektywy</w:t>
      </w:r>
      <w:r w:rsidR="00DD5E6F">
        <w:rPr>
          <w:rFonts w:ascii="Barlow" w:hAnsi="Barlow" w:cs="Arial"/>
          <w:sz w:val="22"/>
          <w:szCs w:val="22"/>
          <w:lang w:val="pl-PL"/>
        </w:rPr>
        <w:t>. Dodatkową atrakcją będzie możliwość uczestnictwa w </w:t>
      </w:r>
      <w:r w:rsidRPr="00836879">
        <w:rPr>
          <w:rFonts w:ascii="Barlow" w:hAnsi="Barlow" w:cs="Arial"/>
          <w:sz w:val="22"/>
          <w:szCs w:val="22"/>
          <w:lang w:val="pl-PL"/>
        </w:rPr>
        <w:t>niezapomnian</w:t>
      </w:r>
      <w:r w:rsidR="00DD5E6F">
        <w:rPr>
          <w:rFonts w:ascii="Barlow" w:hAnsi="Barlow" w:cs="Arial"/>
          <w:sz w:val="22"/>
          <w:szCs w:val="22"/>
          <w:lang w:val="pl-PL"/>
        </w:rPr>
        <w:t>ych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lot</w:t>
      </w:r>
      <w:r w:rsidR="00DD5E6F">
        <w:rPr>
          <w:rFonts w:ascii="Barlow" w:hAnsi="Barlow" w:cs="Arial"/>
          <w:sz w:val="22"/>
          <w:szCs w:val="22"/>
          <w:lang w:val="pl-PL"/>
        </w:rPr>
        <w:t>ach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pasażerski</w:t>
      </w:r>
      <w:r w:rsidR="00DD5E6F">
        <w:rPr>
          <w:rFonts w:ascii="Barlow" w:hAnsi="Barlow" w:cs="Arial"/>
          <w:sz w:val="22"/>
          <w:szCs w:val="22"/>
          <w:lang w:val="pl-PL"/>
        </w:rPr>
        <w:t>ch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nad brytyjską stolicą. </w:t>
      </w:r>
    </w:p>
    <w:p w14:paraId="614E13F4" w14:textId="514430D6" w:rsidR="00836879" w:rsidRP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836879">
        <w:rPr>
          <w:rFonts w:ascii="Barlow" w:hAnsi="Barlow" w:cs="Arial"/>
          <w:sz w:val="22"/>
          <w:szCs w:val="22"/>
          <w:lang w:val="pl-PL"/>
        </w:rPr>
        <w:lastRenderedPageBreak/>
        <w:t xml:space="preserve">W lipcu 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legendarny symbol </w:t>
      </w:r>
      <w:proofErr w:type="spellStart"/>
      <w:r w:rsidR="00DD5E6F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DD5E6F">
        <w:rPr>
          <w:rFonts w:ascii="Barlow" w:hAnsi="Barlow" w:cs="Arial"/>
          <w:sz w:val="22"/>
          <w:szCs w:val="22"/>
          <w:lang w:val="pl-PL"/>
        </w:rPr>
        <w:t xml:space="preserve"> </w:t>
      </w:r>
      <w:r w:rsidRPr="00836879">
        <w:rPr>
          <w:rFonts w:ascii="Barlow" w:hAnsi="Barlow" w:cs="Arial"/>
          <w:sz w:val="22"/>
          <w:szCs w:val="22"/>
          <w:lang w:val="pl-PL"/>
        </w:rPr>
        <w:t>odwiedzi Mediolan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, gdzie będzie towarzyszył </w:t>
      </w:r>
      <w:r w:rsidRPr="00836879">
        <w:rPr>
          <w:rFonts w:ascii="Barlow" w:hAnsi="Barlow" w:cs="Arial"/>
          <w:sz w:val="22"/>
          <w:szCs w:val="22"/>
          <w:lang w:val="pl-PL"/>
        </w:rPr>
        <w:t>6-godzinn</w:t>
      </w:r>
      <w:r w:rsidR="00DD5E6F">
        <w:rPr>
          <w:rFonts w:ascii="Barlow" w:hAnsi="Barlow" w:cs="Arial"/>
          <w:sz w:val="22"/>
          <w:szCs w:val="22"/>
          <w:lang w:val="pl-PL"/>
        </w:rPr>
        <w:t>emu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wyścig</w:t>
      </w:r>
      <w:r w:rsidR="00DD5E6F">
        <w:rPr>
          <w:rFonts w:ascii="Barlow" w:hAnsi="Barlow" w:cs="Arial"/>
          <w:sz w:val="22"/>
          <w:szCs w:val="22"/>
          <w:lang w:val="pl-PL"/>
        </w:rPr>
        <w:t>owi na torze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Monza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w ramach Długodystansowych Mistrzostw Świata FIA (WEC)</w:t>
      </w:r>
      <w:r w:rsidR="00DD5E6F">
        <w:rPr>
          <w:rFonts w:ascii="Barlow" w:hAnsi="Barlow" w:cs="Arial"/>
          <w:sz w:val="22"/>
          <w:szCs w:val="22"/>
          <w:lang w:val="pl-PL"/>
        </w:rPr>
        <w:t>, rozgrywan</w:t>
      </w:r>
      <w:r w:rsidR="00A73465">
        <w:rPr>
          <w:rFonts w:ascii="Barlow" w:hAnsi="Barlow" w:cs="Arial"/>
          <w:sz w:val="22"/>
          <w:szCs w:val="22"/>
          <w:lang w:val="pl-PL"/>
        </w:rPr>
        <w:t>emu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w dniach 16-18 lipca. Następnie odwiedzi </w:t>
      </w:r>
      <w:r w:rsidR="00A73465">
        <w:rPr>
          <w:rFonts w:ascii="Barlow" w:hAnsi="Barlow" w:cs="Arial"/>
          <w:sz w:val="22"/>
          <w:szCs w:val="22"/>
          <w:lang w:val="pl-PL"/>
        </w:rPr>
        <w:t xml:space="preserve">słoweńską </w:t>
      </w:r>
      <w:r w:rsidR="00C2289A">
        <w:rPr>
          <w:rFonts w:ascii="Barlow" w:hAnsi="Barlow" w:cs="Arial"/>
          <w:sz w:val="22"/>
          <w:szCs w:val="22"/>
          <w:lang w:val="pl-PL"/>
        </w:rPr>
        <w:t xml:space="preserve">stolicę 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Lublanę (21 lipca), a także </w:t>
      </w:r>
      <w:r w:rsidR="00D50781">
        <w:rPr>
          <w:rFonts w:ascii="Barlow" w:hAnsi="Barlow" w:cs="Arial"/>
          <w:sz w:val="22"/>
          <w:szCs w:val="22"/>
          <w:lang w:val="pl-PL"/>
        </w:rPr>
        <w:t xml:space="preserve">okolice </w:t>
      </w:r>
      <w:r w:rsidRPr="00836879">
        <w:rPr>
          <w:rFonts w:ascii="Barlow" w:hAnsi="Barlow" w:cs="Arial"/>
          <w:sz w:val="22"/>
          <w:szCs w:val="22"/>
          <w:lang w:val="pl-PL"/>
        </w:rPr>
        <w:t>Wrocław</w:t>
      </w:r>
      <w:r w:rsidR="00D50781">
        <w:rPr>
          <w:rFonts w:ascii="Barlow" w:hAnsi="Barlow" w:cs="Arial"/>
          <w:sz w:val="22"/>
          <w:szCs w:val="22"/>
          <w:lang w:val="pl-PL"/>
        </w:rPr>
        <w:t>ia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, mijając po drodze czeską Pragę (30 lipca - 2 sierpnia). Sterowiec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</w:t>
      </w:r>
      <w:r w:rsidR="00A73465">
        <w:rPr>
          <w:rFonts w:ascii="Barlow" w:hAnsi="Barlow" w:cs="Arial"/>
          <w:sz w:val="22"/>
          <w:szCs w:val="22"/>
          <w:lang w:val="pl-PL"/>
        </w:rPr>
        <w:t>pojawi się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także </w:t>
      </w:r>
      <w:r w:rsidR="00A73465">
        <w:rPr>
          <w:rFonts w:ascii="Barlow" w:hAnsi="Barlow" w:cs="Arial"/>
          <w:sz w:val="22"/>
          <w:szCs w:val="22"/>
          <w:lang w:val="pl-PL"/>
        </w:rPr>
        <w:t xml:space="preserve">w </w:t>
      </w:r>
      <w:r w:rsidRPr="00836879">
        <w:rPr>
          <w:rFonts w:ascii="Barlow" w:hAnsi="Barlow" w:cs="Arial"/>
          <w:sz w:val="22"/>
          <w:szCs w:val="22"/>
          <w:lang w:val="pl-PL"/>
        </w:rPr>
        <w:t>Kopenha</w:t>
      </w:r>
      <w:r w:rsidR="00A73465">
        <w:rPr>
          <w:rFonts w:ascii="Barlow" w:hAnsi="Barlow" w:cs="Arial"/>
          <w:sz w:val="22"/>
          <w:szCs w:val="22"/>
          <w:lang w:val="pl-PL"/>
        </w:rPr>
        <w:t>dze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, gdzie będzie towarzyszył </w:t>
      </w:r>
      <w:r w:rsidRPr="00836879">
        <w:rPr>
          <w:rFonts w:ascii="Barlow" w:hAnsi="Barlow" w:cs="Arial"/>
          <w:sz w:val="22"/>
          <w:szCs w:val="22"/>
          <w:lang w:val="pl-PL"/>
        </w:rPr>
        <w:t>odbywając</w:t>
      </w:r>
      <w:r w:rsidR="00DD5E6F">
        <w:rPr>
          <w:rFonts w:ascii="Barlow" w:hAnsi="Barlow" w:cs="Arial"/>
          <w:sz w:val="22"/>
          <w:szCs w:val="22"/>
          <w:lang w:val="pl-PL"/>
        </w:rPr>
        <w:t xml:space="preserve">ym 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się tam </w:t>
      </w:r>
      <w:r w:rsidR="00A73465">
        <w:rPr>
          <w:rFonts w:ascii="Barlow" w:hAnsi="Barlow" w:cs="Arial"/>
          <w:sz w:val="22"/>
          <w:szCs w:val="22"/>
          <w:lang w:val="pl-PL"/>
        </w:rPr>
        <w:t xml:space="preserve">zmaganiom </w:t>
      </w:r>
      <w:r w:rsidR="00A73465" w:rsidRPr="00A73465">
        <w:rPr>
          <w:rFonts w:ascii="Barlow" w:hAnsi="Barlow" w:cs="Arial"/>
          <w:sz w:val="22"/>
          <w:szCs w:val="22"/>
          <w:lang w:val="pl-PL"/>
        </w:rPr>
        <w:t xml:space="preserve">w pełni elektrycznych samochodów turystycznych wielu marek </w:t>
      </w:r>
      <w:r w:rsidR="00A73465">
        <w:rPr>
          <w:rFonts w:ascii="Barlow" w:hAnsi="Barlow" w:cs="Arial"/>
          <w:sz w:val="22"/>
          <w:szCs w:val="22"/>
          <w:lang w:val="pl-PL"/>
        </w:rPr>
        <w:t xml:space="preserve">z serii </w:t>
      </w:r>
      <w:r w:rsidR="00A73465" w:rsidRPr="00836879">
        <w:rPr>
          <w:rFonts w:ascii="Barlow" w:hAnsi="Barlow" w:cs="Arial"/>
          <w:sz w:val="22"/>
          <w:szCs w:val="22"/>
          <w:lang w:val="pl-PL"/>
        </w:rPr>
        <w:t>PURE ETCR</w:t>
      </w:r>
      <w:r w:rsidR="00A73465">
        <w:rPr>
          <w:rFonts w:ascii="Barlow" w:hAnsi="Barlow" w:cs="Arial"/>
          <w:sz w:val="22"/>
          <w:szCs w:val="22"/>
          <w:lang w:val="pl-PL"/>
        </w:rPr>
        <w:t xml:space="preserve">. Ostatnim przystankiem na trasie przelotów będzie 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24-godzinny wyścig Le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Mans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(21-22 sierpnia), podczas którego sterowiec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</w:t>
      </w:r>
      <w:r w:rsidR="00A73465">
        <w:rPr>
          <w:rFonts w:ascii="Barlow" w:hAnsi="Barlow" w:cs="Arial"/>
          <w:sz w:val="22"/>
          <w:szCs w:val="22"/>
          <w:lang w:val="pl-PL"/>
        </w:rPr>
        <w:t>zapewni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obszerną relację telewizyjną na żywo nadawaną przez Eurosport.</w:t>
      </w:r>
    </w:p>
    <w:p w14:paraId="0B6050BC" w14:textId="57FBD635" w:rsidR="00836879" w:rsidRP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r w:rsidRPr="00836879">
        <w:rPr>
          <w:rFonts w:ascii="Barlow" w:hAnsi="Barlow" w:cs="Arial"/>
          <w:sz w:val="22"/>
          <w:szCs w:val="22"/>
          <w:lang w:val="pl-PL"/>
        </w:rPr>
        <w:t xml:space="preserve">Piotr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Nagalski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, </w:t>
      </w:r>
      <w:r w:rsidR="00A73465">
        <w:rPr>
          <w:rFonts w:ascii="Barlow" w:hAnsi="Barlow" w:cs="Arial"/>
          <w:sz w:val="22"/>
          <w:szCs w:val="22"/>
          <w:lang w:val="pl-PL"/>
        </w:rPr>
        <w:t>d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yrektor </w:t>
      </w:r>
      <w:r w:rsidR="00A73465">
        <w:rPr>
          <w:rFonts w:ascii="Barlow" w:hAnsi="Barlow" w:cs="Arial"/>
          <w:sz w:val="22"/>
          <w:szCs w:val="22"/>
          <w:lang w:val="pl-PL"/>
        </w:rPr>
        <w:t>m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arketingu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="00A73465">
        <w:rPr>
          <w:rFonts w:ascii="Barlow" w:hAnsi="Barlow" w:cs="Arial"/>
          <w:sz w:val="22"/>
          <w:szCs w:val="22"/>
          <w:lang w:val="pl-PL"/>
        </w:rPr>
        <w:t xml:space="preserve"> w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Europ</w:t>
      </w:r>
      <w:r w:rsidR="00A73465">
        <w:rPr>
          <w:rFonts w:ascii="Barlow" w:hAnsi="Barlow" w:cs="Arial"/>
          <w:sz w:val="22"/>
          <w:szCs w:val="22"/>
          <w:lang w:val="pl-PL"/>
        </w:rPr>
        <w:t>i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e, powiedział: </w:t>
      </w:r>
      <w:r w:rsidR="00A73465">
        <w:rPr>
          <w:rFonts w:ascii="Barlow" w:hAnsi="Barlow" w:cs="Arial"/>
          <w:sz w:val="22"/>
          <w:szCs w:val="22"/>
          <w:lang w:val="pl-PL"/>
        </w:rPr>
        <w:t>„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Pasja odkrywania to istotny aspekt marki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. Po </w:t>
      </w:r>
      <w:r w:rsidR="00A73465">
        <w:rPr>
          <w:rFonts w:ascii="Barlow" w:hAnsi="Barlow" w:cs="Arial"/>
          <w:sz w:val="22"/>
          <w:szCs w:val="22"/>
          <w:lang w:val="pl-PL"/>
        </w:rPr>
        <w:t>spektakularnym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powrocie na europejskie niebo w</w:t>
      </w:r>
      <w:r w:rsidR="00A73465">
        <w:rPr>
          <w:rFonts w:ascii="Barlow" w:hAnsi="Barlow" w:cs="Arial"/>
          <w:sz w:val="22"/>
          <w:szCs w:val="22"/>
          <w:lang w:val="pl-PL"/>
        </w:rPr>
        <w:t> 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2020 r., w tym </w:t>
      </w:r>
      <w:r w:rsidR="00A73465">
        <w:rPr>
          <w:rFonts w:ascii="Barlow" w:hAnsi="Barlow" w:cs="Arial"/>
          <w:sz w:val="22"/>
          <w:szCs w:val="22"/>
          <w:lang w:val="pl-PL"/>
        </w:rPr>
        <w:t>sezonie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sterowiec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poleci do większej liczby miast i odwiedzi więcej wydarzeń, mijając po drodze światowej sławy zabytki. Loty w Niemczech, Francji, Włoszech, Wielkiej Brytanii, Polsce, Danii i Słowenii </w:t>
      </w:r>
      <w:r w:rsidR="00A73465">
        <w:rPr>
          <w:rFonts w:ascii="Barlow" w:hAnsi="Barlow" w:cs="Arial"/>
          <w:sz w:val="22"/>
          <w:szCs w:val="22"/>
          <w:lang w:val="pl-PL"/>
        </w:rPr>
        <w:t>będą wspierały</w:t>
      </w:r>
      <w:r w:rsidRPr="00836879">
        <w:rPr>
          <w:rFonts w:ascii="Barlow" w:hAnsi="Barlow" w:cs="Arial"/>
          <w:sz w:val="22"/>
          <w:szCs w:val="22"/>
          <w:lang w:val="pl-PL"/>
        </w:rPr>
        <w:t xml:space="preserve"> ducha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 xml:space="preserve"> wyrażonego hasłem Go </w:t>
      </w:r>
      <w:proofErr w:type="spellStart"/>
      <w:r w:rsidRPr="00836879">
        <w:rPr>
          <w:rFonts w:ascii="Barlow" w:hAnsi="Barlow" w:cs="Arial"/>
          <w:sz w:val="22"/>
          <w:szCs w:val="22"/>
          <w:lang w:val="pl-PL"/>
        </w:rPr>
        <w:t>Further</w:t>
      </w:r>
      <w:proofErr w:type="spellEnd"/>
      <w:r w:rsidRPr="00836879">
        <w:rPr>
          <w:rFonts w:ascii="Barlow" w:hAnsi="Barlow" w:cs="Arial"/>
          <w:sz w:val="22"/>
          <w:szCs w:val="22"/>
          <w:lang w:val="pl-PL"/>
        </w:rPr>
        <w:t>.</w:t>
      </w:r>
      <w:r w:rsidR="00C2289A">
        <w:rPr>
          <w:rFonts w:ascii="Barlow" w:hAnsi="Barlow" w:cs="Arial"/>
          <w:sz w:val="22"/>
          <w:szCs w:val="22"/>
          <w:lang w:val="pl-PL"/>
        </w:rPr>
        <w:t>”</w:t>
      </w:r>
    </w:p>
    <w:p w14:paraId="5AA6148E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40A36974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2E57C822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00A9830D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030AA884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61B2DC26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1C77CBE7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4281B5E1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69CC8C48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7FF69407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72EA5827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1DE72D22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4E66CBDA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7228631C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1A1CC8FA" w14:textId="4D8894D5" w:rsidR="00836879" w:rsidRPr="00836879" w:rsidRDefault="00836879" w:rsidP="00836879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  <w:r w:rsidRPr="00836879">
        <w:rPr>
          <w:rFonts w:ascii="Barlow" w:hAnsi="Barlow" w:cs="Arial"/>
          <w:b/>
          <w:bCs/>
          <w:sz w:val="22"/>
          <w:szCs w:val="22"/>
          <w:lang w:val="pl-PL"/>
        </w:rPr>
        <w:lastRenderedPageBreak/>
        <w:t xml:space="preserve">Pełna trasa przelotu sterowca </w:t>
      </w:r>
      <w:proofErr w:type="spellStart"/>
      <w:r w:rsidRPr="00836879">
        <w:rPr>
          <w:rFonts w:ascii="Barlow" w:hAnsi="Barlow" w:cs="Arial"/>
          <w:b/>
          <w:bCs/>
          <w:sz w:val="22"/>
          <w:szCs w:val="22"/>
          <w:lang w:val="pl-PL"/>
        </w:rPr>
        <w:t>Goodyear</w:t>
      </w:r>
      <w:proofErr w:type="spellEnd"/>
      <w:r w:rsidRPr="00836879"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A73465">
        <w:rPr>
          <w:rFonts w:ascii="Barlow" w:hAnsi="Barlow" w:cs="Arial"/>
          <w:b/>
          <w:bCs/>
          <w:sz w:val="22"/>
          <w:szCs w:val="22"/>
          <w:lang w:val="pl-PL"/>
        </w:rPr>
        <w:t>Blimp</w:t>
      </w:r>
      <w:proofErr w:type="spellEnd"/>
      <w:r w:rsidR="00A73465">
        <w:rPr>
          <w:rFonts w:ascii="Barlow" w:hAnsi="Barlow" w:cs="Arial"/>
          <w:b/>
          <w:bCs/>
          <w:sz w:val="22"/>
          <w:szCs w:val="22"/>
          <w:lang w:val="pl-PL"/>
        </w:rPr>
        <w:t xml:space="preserve"> </w:t>
      </w:r>
      <w:r w:rsidRPr="00836879">
        <w:rPr>
          <w:rFonts w:ascii="Barlow" w:hAnsi="Barlow" w:cs="Arial"/>
          <w:b/>
          <w:bCs/>
          <w:sz w:val="22"/>
          <w:szCs w:val="22"/>
          <w:lang w:val="pl-PL"/>
        </w:rPr>
        <w:t>w 2021</w:t>
      </w:r>
    </w:p>
    <w:tbl>
      <w:tblPr>
        <w:tblW w:w="11482" w:type="dxa"/>
        <w:tblInd w:w="-297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68"/>
        <w:gridCol w:w="3410"/>
        <w:gridCol w:w="6804"/>
      </w:tblGrid>
      <w:tr w:rsidR="00836879" w:rsidRPr="0076467B" w14:paraId="512F9F3E" w14:textId="77777777" w:rsidTr="00836879">
        <w:tc>
          <w:tcPr>
            <w:tcW w:w="12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2F2F2"/>
            <w:tcMar>
              <w:left w:w="180" w:type="dxa"/>
            </w:tcMar>
            <w:vAlign w:val="center"/>
          </w:tcPr>
          <w:p w14:paraId="72291549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228489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>Miasto/</w:t>
            </w:r>
            <w:proofErr w:type="spellStart"/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>wydarzenie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2F2F2"/>
            <w:tcMar>
              <w:top w:w="90" w:type="dxa"/>
              <w:bottom w:w="90" w:type="dxa"/>
              <w:right w:w="90" w:type="dxa"/>
            </w:tcMar>
            <w:vAlign w:val="center"/>
          </w:tcPr>
          <w:p w14:paraId="20434EB8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</w:pPr>
            <w:proofErr w:type="spellStart"/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>Mijane</w:t>
            </w:r>
            <w:proofErr w:type="spellEnd"/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>miasta</w:t>
            </w:r>
            <w:proofErr w:type="spellEnd"/>
          </w:p>
        </w:tc>
      </w:tr>
      <w:tr w:rsidR="00836879" w:rsidRPr="0076467B" w14:paraId="168C1646" w14:textId="77777777" w:rsidTr="00836879">
        <w:tc>
          <w:tcPr>
            <w:tcW w:w="12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AFAFA"/>
            <w:tcMar>
              <w:left w:w="180" w:type="dxa"/>
            </w:tcMar>
            <w:vAlign w:val="center"/>
          </w:tcPr>
          <w:p w14:paraId="2AFCE26B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5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czerwca</w:t>
            </w:r>
            <w:proofErr w:type="spellEnd"/>
          </w:p>
        </w:tc>
        <w:tc>
          <w:tcPr>
            <w:tcW w:w="341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86F4FE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WTCR Nürburgring</w:t>
            </w:r>
          </w:p>
        </w:tc>
        <w:tc>
          <w:tcPr>
            <w:tcW w:w="6804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bottom w:w="90" w:type="dxa"/>
              <w:right w:w="90" w:type="dxa"/>
            </w:tcMar>
            <w:vAlign w:val="center"/>
          </w:tcPr>
          <w:p w14:paraId="4E71911C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3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czerwca</w:t>
            </w:r>
            <w:proofErr w:type="spellEnd"/>
          </w:p>
          <w:p w14:paraId="75D8BB08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Friedrichshafen, Stuttgart, Mannheim, Wiesbaden, Koblenz, Bonn</w:t>
            </w:r>
          </w:p>
        </w:tc>
      </w:tr>
      <w:tr w:rsidR="00836879" w:rsidRPr="0076467B" w14:paraId="48B284F3" w14:textId="77777777" w:rsidTr="00836879">
        <w:tc>
          <w:tcPr>
            <w:tcW w:w="12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AFAFA"/>
            <w:tcMar>
              <w:left w:w="180" w:type="dxa"/>
            </w:tcMar>
            <w:vAlign w:val="center"/>
          </w:tcPr>
          <w:p w14:paraId="173F325B" w14:textId="26EB5EB5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26</w:t>
            </w:r>
            <w:r w:rsid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-</w:t>
            </w:r>
            <w:r w:rsid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30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czerwca</w:t>
            </w:r>
            <w:proofErr w:type="spellEnd"/>
          </w:p>
        </w:tc>
        <w:tc>
          <w:tcPr>
            <w:tcW w:w="341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7B8600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Londyn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i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BTCC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na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Brands Hatch</w:t>
            </w:r>
          </w:p>
        </w:tc>
        <w:tc>
          <w:tcPr>
            <w:tcW w:w="6804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bottom w:w="90" w:type="dxa"/>
              <w:right w:w="90" w:type="dxa"/>
            </w:tcMar>
            <w:vAlign w:val="center"/>
          </w:tcPr>
          <w:p w14:paraId="13D0B001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24 - 25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czerwca</w:t>
            </w:r>
            <w:proofErr w:type="spellEnd"/>
          </w:p>
          <w:p w14:paraId="47FCCF89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Friedrichshafen, Bonn, Aachen, Waterloo, Kortrijk, Calais,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Folkestone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, Ashford, Rochester</w:t>
            </w:r>
          </w:p>
        </w:tc>
      </w:tr>
      <w:tr w:rsidR="00836879" w:rsidRPr="0076467B" w14:paraId="525D79FB" w14:textId="77777777" w:rsidTr="00836879">
        <w:tc>
          <w:tcPr>
            <w:tcW w:w="12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AFAFA"/>
            <w:tcMar>
              <w:left w:w="180" w:type="dxa"/>
            </w:tcMar>
            <w:vAlign w:val="center"/>
          </w:tcPr>
          <w:p w14:paraId="03A33160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16 - 18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lipca</w:t>
            </w:r>
            <w:proofErr w:type="spellEnd"/>
          </w:p>
        </w:tc>
        <w:tc>
          <w:tcPr>
            <w:tcW w:w="341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A9F436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Mediolan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i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6-godzinny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wyścig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na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torze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Monza (WEC)</w:t>
            </w:r>
          </w:p>
        </w:tc>
        <w:tc>
          <w:tcPr>
            <w:tcW w:w="6804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bottom w:w="90" w:type="dxa"/>
              <w:right w:w="90" w:type="dxa"/>
            </w:tcMar>
            <w:vAlign w:val="center"/>
          </w:tcPr>
          <w:p w14:paraId="610A8844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13 - 15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lipca</w:t>
            </w:r>
            <w:proofErr w:type="spellEnd"/>
          </w:p>
          <w:p w14:paraId="6C1A91EF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Friedrichshafen,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Bazylea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Besançon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Dole,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Chalons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-sur-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Saône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Lyon, Valence, Avignon,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Nîmes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Marsylia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Cannes, Monaco,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Genua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36879" w:rsidRPr="0076467B" w14:paraId="2F58AD88" w14:textId="77777777" w:rsidTr="00836879">
        <w:tc>
          <w:tcPr>
            <w:tcW w:w="12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AFAFA"/>
            <w:tcMar>
              <w:left w:w="180" w:type="dxa"/>
            </w:tcMar>
            <w:vAlign w:val="center"/>
          </w:tcPr>
          <w:p w14:paraId="671D6B45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21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lipca</w:t>
            </w:r>
            <w:proofErr w:type="spellEnd"/>
          </w:p>
        </w:tc>
        <w:tc>
          <w:tcPr>
            <w:tcW w:w="341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A93524" w14:textId="4E6570D2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Lublana</w:t>
            </w:r>
            <w:proofErr w:type="spellEnd"/>
          </w:p>
        </w:tc>
        <w:tc>
          <w:tcPr>
            <w:tcW w:w="6804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bottom w:w="90" w:type="dxa"/>
              <w:right w:w="90" w:type="dxa"/>
            </w:tcMar>
            <w:vAlign w:val="center"/>
          </w:tcPr>
          <w:p w14:paraId="6C68A8AD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20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lipca</w:t>
            </w:r>
            <w:proofErr w:type="spellEnd"/>
          </w:p>
          <w:p w14:paraId="061BE5C5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Werona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Padwa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Wenecja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Triest</w:t>
            </w:r>
            <w:proofErr w:type="spellEnd"/>
          </w:p>
          <w:p w14:paraId="774A5FD9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22-23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lipca</w:t>
            </w:r>
            <w:proofErr w:type="spellEnd"/>
          </w:p>
          <w:p w14:paraId="7B4C0B41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Graz, Wiener Neustadt, Wels,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Monachium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Memmingen</w:t>
            </w:r>
            <w:proofErr w:type="spellEnd"/>
          </w:p>
        </w:tc>
      </w:tr>
      <w:tr w:rsidR="00836879" w:rsidRPr="0076467B" w14:paraId="75EA98BA" w14:textId="77777777" w:rsidTr="00836879">
        <w:tc>
          <w:tcPr>
            <w:tcW w:w="12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AFAFA"/>
            <w:tcMar>
              <w:left w:w="180" w:type="dxa"/>
            </w:tcMar>
            <w:vAlign w:val="center"/>
          </w:tcPr>
          <w:p w14:paraId="78060A0D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 xml:space="preserve">31 </w:t>
            </w:r>
            <w:proofErr w:type="spellStart"/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>lipca</w:t>
            </w:r>
            <w:proofErr w:type="spellEnd"/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 xml:space="preserve"> - 2 </w:t>
            </w:r>
            <w:proofErr w:type="spellStart"/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>sierpnia</w:t>
            </w:r>
            <w:proofErr w:type="spellEnd"/>
          </w:p>
        </w:tc>
        <w:tc>
          <w:tcPr>
            <w:tcW w:w="341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BC9826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</w:pPr>
            <w:proofErr w:type="spellStart"/>
            <w:r w:rsidRPr="00A73465">
              <w:rPr>
                <w:rFonts w:ascii="Barlow" w:hAnsi="Barlow"/>
                <w:b/>
                <w:bCs/>
                <w:color w:val="212529"/>
                <w:spacing w:val="2"/>
                <w:sz w:val="22"/>
                <w:szCs w:val="22"/>
                <w:lang w:eastAsia="pl-PL"/>
              </w:rPr>
              <w:t>Wrocław</w:t>
            </w:r>
            <w:proofErr w:type="spellEnd"/>
          </w:p>
        </w:tc>
        <w:tc>
          <w:tcPr>
            <w:tcW w:w="6804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bottom w:w="90" w:type="dxa"/>
              <w:right w:w="90" w:type="dxa"/>
            </w:tcMar>
            <w:vAlign w:val="center"/>
          </w:tcPr>
          <w:p w14:paraId="5025B45C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29-30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lipca</w:t>
            </w:r>
            <w:proofErr w:type="spellEnd"/>
          </w:p>
          <w:p w14:paraId="5184FCFF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Memminger, Augsburg, Regensburg,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Pilzno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Praga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Trutnow</w:t>
            </w:r>
            <w:proofErr w:type="spellEnd"/>
          </w:p>
        </w:tc>
      </w:tr>
      <w:tr w:rsidR="00836879" w:rsidRPr="0076467B" w14:paraId="78AF4D25" w14:textId="77777777" w:rsidTr="00836879">
        <w:tc>
          <w:tcPr>
            <w:tcW w:w="126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AFAFA"/>
            <w:tcMar>
              <w:left w:w="180" w:type="dxa"/>
            </w:tcMar>
            <w:vAlign w:val="center"/>
          </w:tcPr>
          <w:p w14:paraId="43F20C75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6 - 8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sierpnia</w:t>
            </w:r>
            <w:proofErr w:type="spellEnd"/>
          </w:p>
        </w:tc>
        <w:tc>
          <w:tcPr>
            <w:tcW w:w="341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D4CC21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Kopenhaga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i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PURE ETCR</w:t>
            </w:r>
          </w:p>
        </w:tc>
        <w:tc>
          <w:tcPr>
            <w:tcW w:w="6804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90" w:type="dxa"/>
              <w:bottom w:w="90" w:type="dxa"/>
              <w:right w:w="90" w:type="dxa"/>
            </w:tcMar>
            <w:vAlign w:val="center"/>
          </w:tcPr>
          <w:p w14:paraId="79A7EFD7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3-4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sierpnia</w:t>
            </w:r>
            <w:proofErr w:type="spellEnd"/>
          </w:p>
          <w:p w14:paraId="3AA913DA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Grünberg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Frankfurt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nad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Odrą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, Berlin, Schwerin,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Lubeka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, Fehmarn</w:t>
            </w:r>
          </w:p>
          <w:p w14:paraId="036B58B5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9-10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sierpnia</w:t>
            </w:r>
            <w:proofErr w:type="spellEnd"/>
          </w:p>
          <w:p w14:paraId="4836C84F" w14:textId="77777777" w:rsidR="00836879" w:rsidRPr="00A73465" w:rsidRDefault="00836879" w:rsidP="00DA415F">
            <w:pPr>
              <w:spacing w:before="180" w:after="180" w:line="240" w:lineRule="auto"/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</w:pPr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 xml:space="preserve">Fehmarn, </w:t>
            </w:r>
            <w:proofErr w:type="spellStart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Lubeka</w:t>
            </w:r>
            <w:proofErr w:type="spellEnd"/>
            <w:r w:rsidRPr="00A73465">
              <w:rPr>
                <w:rFonts w:ascii="Barlow" w:hAnsi="Barlow"/>
                <w:color w:val="212529"/>
                <w:spacing w:val="2"/>
                <w:sz w:val="22"/>
                <w:szCs w:val="22"/>
                <w:lang w:eastAsia="pl-PL"/>
              </w:rPr>
              <w:t>, Hamburg, Hildesheim, Kassel, Frankfurt, Mannheim, Stuttgart</w:t>
            </w:r>
          </w:p>
        </w:tc>
      </w:tr>
    </w:tbl>
    <w:p w14:paraId="69F91ACF" w14:textId="77777777" w:rsidR="00836879" w:rsidRDefault="00836879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</w:p>
    <w:p w14:paraId="262E3877" w14:textId="77777777" w:rsidR="00836879" w:rsidRDefault="00836879" w:rsidP="00836879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</w:p>
    <w:p w14:paraId="5D4CEBFD" w14:textId="77777777" w:rsidR="00C2289A" w:rsidRDefault="00C2289A" w:rsidP="00836879">
      <w:pPr>
        <w:spacing w:after="240"/>
        <w:rPr>
          <w:rFonts w:ascii="Barlow" w:hAnsi="Barlow" w:cs="Arial"/>
          <w:b/>
          <w:bCs/>
          <w:sz w:val="22"/>
          <w:szCs w:val="22"/>
          <w:lang w:val="pl-PL"/>
        </w:rPr>
      </w:pPr>
    </w:p>
    <w:p w14:paraId="3D4DBCA7" w14:textId="794EC0F2" w:rsidR="009D5494" w:rsidRDefault="004E7361" w:rsidP="00836879">
      <w:pPr>
        <w:spacing w:after="240"/>
        <w:rPr>
          <w:rFonts w:ascii="Barlow" w:hAnsi="Barlow" w:cs="Arial"/>
          <w:sz w:val="22"/>
          <w:szCs w:val="22"/>
          <w:lang w:val="pl-PL"/>
        </w:rPr>
      </w:pPr>
      <w:proofErr w:type="spellStart"/>
      <w:r w:rsidRPr="0031330E">
        <w:rPr>
          <w:rFonts w:ascii="Barlow" w:hAnsi="Barlow" w:cs="Arial"/>
          <w:b/>
          <w:bCs/>
          <w:sz w:val="22"/>
          <w:szCs w:val="22"/>
          <w:lang w:val="pl-PL"/>
        </w:rPr>
        <w:lastRenderedPageBreak/>
        <w:t>Goodyear</w:t>
      </w:r>
      <w:proofErr w:type="spellEnd"/>
    </w:p>
    <w:p w14:paraId="01E83B92" w14:textId="1762E576" w:rsidR="009D5494" w:rsidRPr="009D5494" w:rsidRDefault="004E7361" w:rsidP="00494CC4">
      <w:pPr>
        <w:spacing w:after="240" w:line="240" w:lineRule="auto"/>
        <w:rPr>
          <w:rFonts w:ascii="Arial" w:hAnsi="Arial" w:cs="Arial"/>
          <w:sz w:val="22"/>
          <w:szCs w:val="22"/>
          <w:lang w:val="pl-PL"/>
        </w:rPr>
      </w:pPr>
      <w:proofErr w:type="spellStart"/>
      <w:r w:rsidRPr="0031330E">
        <w:rPr>
          <w:rFonts w:ascii="Barlow" w:hAnsi="Barlow" w:cs="Arial"/>
          <w:sz w:val="22"/>
          <w:szCs w:val="22"/>
          <w:lang w:val="pl-PL"/>
        </w:rPr>
        <w:t>Goodyear</w:t>
      </w:r>
      <w:proofErr w:type="spellEnd"/>
      <w:r w:rsidRPr="0031330E">
        <w:rPr>
          <w:rFonts w:ascii="Barlow" w:hAnsi="Barlow" w:cs="Arial"/>
          <w:sz w:val="22"/>
          <w:szCs w:val="22"/>
          <w:lang w:val="pl-PL"/>
        </w:rPr>
        <w:t xml:space="preserve"> jest jednym z największych producentów opon na świecie. Firma zatrudnia 62 000 osób i wytwarza swoje produkty w 46 zakładach zlokalizowanych w 21 krajach na świecie. Posiada dwa Centra Innowacji w Akron (Stany Zjednoczone) i Colmar-Berg (Luksemburg), które dostarczają najnowocześniejsze rozwiązania w zakresie produktów 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i 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usług, będących wyznacznikiem standardów </w:t>
      </w:r>
      <w:r w:rsidR="00844B2A" w:rsidRPr="0031330E">
        <w:rPr>
          <w:rFonts w:ascii="Barlow" w:hAnsi="Barlow" w:cs="Arial"/>
          <w:sz w:val="22"/>
          <w:szCs w:val="22"/>
          <w:lang w:val="pl-PL"/>
        </w:rPr>
        <w:t>i</w:t>
      </w:r>
      <w:r w:rsidRPr="0031330E">
        <w:rPr>
          <w:rFonts w:ascii="Barlow" w:hAnsi="Barlow" w:cs="Arial"/>
          <w:sz w:val="22"/>
          <w:szCs w:val="22"/>
          <w:lang w:val="pl-PL"/>
        </w:rPr>
        <w:t xml:space="preserve"> technologii w przemyśle. Więcej informacji na temat </w:t>
      </w:r>
      <w:proofErr w:type="spellStart"/>
      <w:r w:rsidRPr="0031330E">
        <w:rPr>
          <w:rFonts w:ascii="Barlow" w:hAnsi="Barlow" w:cs="Arial"/>
          <w:sz w:val="22"/>
          <w:szCs w:val="22"/>
          <w:lang w:val="pl-PL"/>
        </w:rPr>
        <w:t>Goodyeara</w:t>
      </w:r>
      <w:proofErr w:type="spellEnd"/>
      <w:r w:rsidR="004F2EEE" w:rsidRPr="0031330E">
        <w:rPr>
          <w:rFonts w:ascii="Barlow" w:hAnsi="Barlow" w:cs="Arial"/>
          <w:sz w:val="22"/>
          <w:szCs w:val="22"/>
          <w:lang w:val="pl-PL"/>
        </w:rPr>
        <w:t xml:space="preserve"> i</w:t>
      </w:r>
      <w:r w:rsidR="00E74524" w:rsidRPr="0031330E">
        <w:rPr>
          <w:rFonts w:ascii="Barlow" w:hAnsi="Barlow" w:cs="Arial"/>
          <w:sz w:val="22"/>
          <w:szCs w:val="22"/>
          <w:lang w:val="pl-PL"/>
        </w:rPr>
        <w:t> </w:t>
      </w:r>
      <w:r w:rsidRPr="0031330E">
        <w:rPr>
          <w:rFonts w:ascii="Barlow" w:hAnsi="Barlow" w:cs="Arial"/>
          <w:sz w:val="22"/>
          <w:szCs w:val="22"/>
          <w:lang w:val="pl-PL"/>
        </w:rPr>
        <w:t>produktów</w:t>
      </w:r>
      <w:r w:rsidR="00DD5389" w:rsidRPr="0031330E">
        <w:rPr>
          <w:rFonts w:ascii="Barlow" w:hAnsi="Barlow" w:cs="Arial"/>
          <w:sz w:val="22"/>
          <w:szCs w:val="22"/>
          <w:lang w:val="pl-PL"/>
        </w:rPr>
        <w:t xml:space="preserve"> </w:t>
      </w:r>
      <w:r w:rsidRPr="0031330E">
        <w:rPr>
          <w:rFonts w:ascii="Barlow" w:hAnsi="Barlow" w:cs="Arial"/>
          <w:sz w:val="22"/>
          <w:szCs w:val="22"/>
          <w:lang w:val="pl-PL"/>
        </w:rPr>
        <w:t>firmy znajduje się na stronie</w:t>
      </w:r>
      <w:r w:rsidR="00B21EE5">
        <w:rPr>
          <w:rFonts w:ascii="Barlow" w:hAnsi="Barlow" w:cs="Arial"/>
          <w:sz w:val="22"/>
          <w:szCs w:val="22"/>
          <w:lang w:val="pl-PL"/>
        </w:rPr>
        <w:t xml:space="preserve"> </w:t>
      </w:r>
      <w:hyperlink r:id="rId11" w:history="1">
        <w:r w:rsidR="00B21EE5" w:rsidRPr="00FB3860">
          <w:rPr>
            <w:rStyle w:val="Hipercze"/>
            <w:rFonts w:ascii="Barlow" w:hAnsi="Barlow" w:cs="Arial"/>
            <w:sz w:val="22"/>
            <w:szCs w:val="22"/>
            <w:lang w:val="pl-PL"/>
          </w:rPr>
          <w:t>https://news.goodyear.eu/pl-pl/</w:t>
        </w:r>
      </w:hyperlink>
      <w:r w:rsidR="00B21EE5">
        <w:rPr>
          <w:rFonts w:ascii="Barlow" w:hAnsi="Barlow" w:cs="Arial"/>
          <w:sz w:val="22"/>
          <w:szCs w:val="22"/>
          <w:lang w:val="pl-PL"/>
        </w:rPr>
        <w:t xml:space="preserve">. </w:t>
      </w:r>
    </w:p>
    <w:sectPr w:rsidR="009D5494" w:rsidRPr="009D5494" w:rsidSect="000C509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077" w:left="3345" w:header="1151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7904" w14:textId="77777777" w:rsidR="006A519F" w:rsidRDefault="006A519F">
      <w:pPr>
        <w:spacing w:after="0" w:line="240" w:lineRule="auto"/>
      </w:pPr>
      <w:r>
        <w:separator/>
      </w:r>
    </w:p>
    <w:p w14:paraId="10CA630D" w14:textId="77777777" w:rsidR="006A519F" w:rsidRDefault="006A519F"/>
  </w:endnote>
  <w:endnote w:type="continuationSeparator" w:id="0">
    <w:p w14:paraId="1373DA6B" w14:textId="77777777" w:rsidR="006A519F" w:rsidRDefault="006A519F">
      <w:pPr>
        <w:spacing w:after="0" w:line="240" w:lineRule="auto"/>
      </w:pPr>
      <w:r>
        <w:continuationSeparator/>
      </w:r>
    </w:p>
    <w:p w14:paraId="5E8EEEDF" w14:textId="77777777" w:rsidR="006A519F" w:rsidRDefault="006A519F"/>
  </w:endnote>
  <w:endnote w:type="continuationNotice" w:id="1">
    <w:p w14:paraId="2F594AFD" w14:textId="77777777" w:rsidR="006A519F" w:rsidRDefault="006A5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EBA" w14:textId="77777777" w:rsidR="00EF40BC" w:rsidRDefault="00EF40BC" w:rsidP="00EF40B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ED209" w14:textId="77777777" w:rsidR="00EF40BC" w:rsidRDefault="00EF40BC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1A3" w14:textId="77777777" w:rsidR="00EF40BC" w:rsidRPr="00CD0275" w:rsidRDefault="00EF40BC" w:rsidP="007D0047">
    <w:pPr>
      <w:pStyle w:val="Stopka"/>
      <w:framePr w:w="301" w:wrap="none" w:vAnchor="text" w:hAnchor="page" w:x="602" w:y="-549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 w:rsidR="00DF0817">
      <w:rPr>
        <w:rStyle w:val="Numerstrony"/>
        <w:b/>
        <w:noProof/>
        <w:color w:val="004EA8"/>
        <w:sz w:val="24"/>
        <w:szCs w:val="24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4249ED61" w14:textId="77777777" w:rsidR="00EF40BC" w:rsidRDefault="00EF40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9B95" w14:textId="77777777" w:rsidR="00A050F5" w:rsidRPr="00CD0275" w:rsidRDefault="00A050F5" w:rsidP="00A050F5">
    <w:pPr>
      <w:pStyle w:val="Stopka"/>
      <w:framePr w:w="302" w:wrap="notBeside" w:vAnchor="text" w:hAnchor="page" w:x="622" w:y="302"/>
      <w:jc w:val="right"/>
      <w:rPr>
        <w:rStyle w:val="Numerstrony"/>
        <w:b/>
        <w:color w:val="004EA8"/>
        <w:sz w:val="24"/>
        <w:szCs w:val="24"/>
      </w:rPr>
    </w:pPr>
    <w:r w:rsidRPr="00CD0275">
      <w:rPr>
        <w:rStyle w:val="Numerstrony"/>
        <w:b/>
        <w:color w:val="004EA8"/>
        <w:sz w:val="24"/>
        <w:szCs w:val="24"/>
      </w:rPr>
      <w:fldChar w:fldCharType="begin"/>
    </w:r>
    <w:r w:rsidRPr="00CD0275">
      <w:rPr>
        <w:rStyle w:val="Numerstrony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b/>
        <w:color w:val="004EA8"/>
        <w:sz w:val="24"/>
        <w:szCs w:val="24"/>
      </w:rPr>
      <w:fldChar w:fldCharType="separate"/>
    </w:r>
    <w:r>
      <w:rPr>
        <w:rStyle w:val="Numerstrony"/>
        <w:b/>
        <w:color w:val="004EA8"/>
      </w:rPr>
      <w:t>2</w:t>
    </w:r>
    <w:r w:rsidRPr="00CD0275">
      <w:rPr>
        <w:rStyle w:val="Numerstrony"/>
        <w:b/>
        <w:color w:val="004EA8"/>
        <w:sz w:val="24"/>
        <w:szCs w:val="24"/>
      </w:rPr>
      <w:fldChar w:fldCharType="end"/>
    </w:r>
  </w:p>
  <w:p w14:paraId="2CAC7E9E" w14:textId="77777777" w:rsidR="00EF40BC" w:rsidRDefault="00EF40BC"/>
  <w:p w14:paraId="708244EB" w14:textId="77777777" w:rsidR="00EF40BC" w:rsidRDefault="00EF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112E" w14:textId="77777777" w:rsidR="006A519F" w:rsidRDefault="006A519F">
      <w:pPr>
        <w:spacing w:after="0" w:line="240" w:lineRule="auto"/>
      </w:pPr>
      <w:r>
        <w:separator/>
      </w:r>
    </w:p>
    <w:p w14:paraId="792EBF44" w14:textId="77777777" w:rsidR="006A519F" w:rsidRDefault="006A519F"/>
  </w:footnote>
  <w:footnote w:type="continuationSeparator" w:id="0">
    <w:p w14:paraId="0A372247" w14:textId="77777777" w:rsidR="006A519F" w:rsidRDefault="006A519F">
      <w:pPr>
        <w:spacing w:after="0" w:line="240" w:lineRule="auto"/>
      </w:pPr>
      <w:r>
        <w:continuationSeparator/>
      </w:r>
    </w:p>
    <w:p w14:paraId="002AB565" w14:textId="77777777" w:rsidR="006A519F" w:rsidRDefault="006A519F"/>
  </w:footnote>
  <w:footnote w:type="continuationNotice" w:id="1">
    <w:p w14:paraId="48D56D0A" w14:textId="77777777" w:rsidR="006A519F" w:rsidRDefault="006A5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0193" w14:textId="77777777" w:rsidR="00EF40BC" w:rsidRDefault="007D0047">
    <w:r>
      <w:rPr>
        <w:noProof/>
      </w:rPr>
      <w:drawing>
        <wp:anchor distT="0" distB="0" distL="114300" distR="114300" simplePos="0" relativeHeight="251658241" behindDoc="1" locked="0" layoutInCell="1" allowOverlap="1" wp14:anchorId="6C437F27" wp14:editId="7471F06E">
          <wp:simplePos x="0" y="0"/>
          <wp:positionH relativeFrom="page">
            <wp:posOffset>0</wp:posOffset>
          </wp:positionH>
          <wp:positionV relativeFrom="paragraph">
            <wp:posOffset>-717079</wp:posOffset>
          </wp:positionV>
          <wp:extent cx="7886641" cy="10194777"/>
          <wp:effectExtent l="0" t="0" r="635" b="381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10C7" w14:textId="77777777" w:rsidR="00EF40BC" w:rsidRDefault="00A050F5">
    <w:r>
      <w:rPr>
        <w:noProof/>
      </w:rPr>
      <w:drawing>
        <wp:anchor distT="0" distB="0" distL="114300" distR="114300" simplePos="0" relativeHeight="251658240" behindDoc="1" locked="0" layoutInCell="1" allowOverlap="1" wp14:anchorId="52219024" wp14:editId="6CA3895F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641" cy="10194777"/>
          <wp:effectExtent l="0" t="0" r="635" b="381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6641" cy="10194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E4E" w14:textId="77777777" w:rsidR="00EF40BC" w:rsidRDefault="00EF40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E"/>
    <w:multiLevelType w:val="hybridMultilevel"/>
    <w:tmpl w:val="63A0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2355"/>
    <w:multiLevelType w:val="hybridMultilevel"/>
    <w:tmpl w:val="712E7914"/>
    <w:lvl w:ilvl="0" w:tplc="1F44EBE4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F31"/>
    <w:multiLevelType w:val="hybridMultilevel"/>
    <w:tmpl w:val="F42287A6"/>
    <w:lvl w:ilvl="0" w:tplc="1C0E9EF8">
      <w:start w:val="1"/>
      <w:numFmt w:val="bullet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0522"/>
    <w:multiLevelType w:val="multilevel"/>
    <w:tmpl w:val="54E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4A41"/>
    <w:multiLevelType w:val="hybridMultilevel"/>
    <w:tmpl w:val="B46AB9AE"/>
    <w:lvl w:ilvl="0" w:tplc="2042D172">
      <w:start w:val="1"/>
      <w:numFmt w:val="bullet"/>
      <w:suff w:val="nothing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12"/>
    <w:rsid w:val="00001EDA"/>
    <w:rsid w:val="000072D9"/>
    <w:rsid w:val="00017898"/>
    <w:rsid w:val="00032995"/>
    <w:rsid w:val="00045C41"/>
    <w:rsid w:val="00051D45"/>
    <w:rsid w:val="0005591E"/>
    <w:rsid w:val="000822CB"/>
    <w:rsid w:val="000903C8"/>
    <w:rsid w:val="00092276"/>
    <w:rsid w:val="000954E3"/>
    <w:rsid w:val="00097143"/>
    <w:rsid w:val="000A6FFC"/>
    <w:rsid w:val="000B2A83"/>
    <w:rsid w:val="000B7512"/>
    <w:rsid w:val="000C2662"/>
    <w:rsid w:val="000C4ED4"/>
    <w:rsid w:val="000C5094"/>
    <w:rsid w:val="000D32D4"/>
    <w:rsid w:val="000F1270"/>
    <w:rsid w:val="001032D4"/>
    <w:rsid w:val="001072A4"/>
    <w:rsid w:val="001158FE"/>
    <w:rsid w:val="001214D6"/>
    <w:rsid w:val="00122D3F"/>
    <w:rsid w:val="00126D1C"/>
    <w:rsid w:val="00127987"/>
    <w:rsid w:val="00135C0B"/>
    <w:rsid w:val="00142B16"/>
    <w:rsid w:val="00161B25"/>
    <w:rsid w:val="00167DA4"/>
    <w:rsid w:val="00167F9E"/>
    <w:rsid w:val="001726A2"/>
    <w:rsid w:val="00175202"/>
    <w:rsid w:val="00180C1A"/>
    <w:rsid w:val="0018176C"/>
    <w:rsid w:val="001859D6"/>
    <w:rsid w:val="00192A9E"/>
    <w:rsid w:val="001B46AC"/>
    <w:rsid w:val="001C1F17"/>
    <w:rsid w:val="001C2483"/>
    <w:rsid w:val="001C3CCD"/>
    <w:rsid w:val="001D229E"/>
    <w:rsid w:val="001D2EF8"/>
    <w:rsid w:val="001D4D9D"/>
    <w:rsid w:val="001D7176"/>
    <w:rsid w:val="001E2B85"/>
    <w:rsid w:val="001E4837"/>
    <w:rsid w:val="001E5E1E"/>
    <w:rsid w:val="001F4B0E"/>
    <w:rsid w:val="00210D5F"/>
    <w:rsid w:val="00212CF7"/>
    <w:rsid w:val="00212D1D"/>
    <w:rsid w:val="002136E8"/>
    <w:rsid w:val="00213F73"/>
    <w:rsid w:val="002433B9"/>
    <w:rsid w:val="00254D51"/>
    <w:rsid w:val="00271054"/>
    <w:rsid w:val="0027158C"/>
    <w:rsid w:val="0027230D"/>
    <w:rsid w:val="002750CE"/>
    <w:rsid w:val="002751E3"/>
    <w:rsid w:val="00290A75"/>
    <w:rsid w:val="00290CB9"/>
    <w:rsid w:val="00294841"/>
    <w:rsid w:val="002968CE"/>
    <w:rsid w:val="002A2E2E"/>
    <w:rsid w:val="002A400A"/>
    <w:rsid w:val="002C6CE6"/>
    <w:rsid w:val="002D09B5"/>
    <w:rsid w:val="002D2412"/>
    <w:rsid w:val="002D536C"/>
    <w:rsid w:val="002D718B"/>
    <w:rsid w:val="002E07A0"/>
    <w:rsid w:val="002E30AA"/>
    <w:rsid w:val="002F0F81"/>
    <w:rsid w:val="002F29F6"/>
    <w:rsid w:val="002F38A1"/>
    <w:rsid w:val="0031330E"/>
    <w:rsid w:val="003164E7"/>
    <w:rsid w:val="00317266"/>
    <w:rsid w:val="003173C5"/>
    <w:rsid w:val="00331311"/>
    <w:rsid w:val="00332C4F"/>
    <w:rsid w:val="0033349F"/>
    <w:rsid w:val="003356EA"/>
    <w:rsid w:val="00340B66"/>
    <w:rsid w:val="00352451"/>
    <w:rsid w:val="003533A5"/>
    <w:rsid w:val="00354CAB"/>
    <w:rsid w:val="00357EE3"/>
    <w:rsid w:val="0036134E"/>
    <w:rsid w:val="003820D3"/>
    <w:rsid w:val="00382A02"/>
    <w:rsid w:val="0039184D"/>
    <w:rsid w:val="003A7209"/>
    <w:rsid w:val="003C0483"/>
    <w:rsid w:val="003C09B8"/>
    <w:rsid w:val="003C1E52"/>
    <w:rsid w:val="003E3F94"/>
    <w:rsid w:val="003E4501"/>
    <w:rsid w:val="003F5CE1"/>
    <w:rsid w:val="00401063"/>
    <w:rsid w:val="00403242"/>
    <w:rsid w:val="004302B2"/>
    <w:rsid w:val="00440911"/>
    <w:rsid w:val="00447293"/>
    <w:rsid w:val="00451E25"/>
    <w:rsid w:val="0045337F"/>
    <w:rsid w:val="00454A98"/>
    <w:rsid w:val="0045580E"/>
    <w:rsid w:val="00472B47"/>
    <w:rsid w:val="00473D2B"/>
    <w:rsid w:val="00474919"/>
    <w:rsid w:val="00485638"/>
    <w:rsid w:val="00494CC4"/>
    <w:rsid w:val="004965FF"/>
    <w:rsid w:val="004B6156"/>
    <w:rsid w:val="004D5872"/>
    <w:rsid w:val="004E7361"/>
    <w:rsid w:val="004F2EEE"/>
    <w:rsid w:val="004F2EFF"/>
    <w:rsid w:val="004F7785"/>
    <w:rsid w:val="00512723"/>
    <w:rsid w:val="005227E0"/>
    <w:rsid w:val="00533BD6"/>
    <w:rsid w:val="005400D9"/>
    <w:rsid w:val="00540F97"/>
    <w:rsid w:val="00546B32"/>
    <w:rsid w:val="00551233"/>
    <w:rsid w:val="00582CFB"/>
    <w:rsid w:val="00595CE8"/>
    <w:rsid w:val="005A0292"/>
    <w:rsid w:val="005A26D9"/>
    <w:rsid w:val="005B15CD"/>
    <w:rsid w:val="005B6E42"/>
    <w:rsid w:val="005B73AF"/>
    <w:rsid w:val="005C0E47"/>
    <w:rsid w:val="005C432D"/>
    <w:rsid w:val="005C5F2E"/>
    <w:rsid w:val="005D506E"/>
    <w:rsid w:val="005E43A3"/>
    <w:rsid w:val="005E48BC"/>
    <w:rsid w:val="005E6F94"/>
    <w:rsid w:val="005F0A2E"/>
    <w:rsid w:val="00605629"/>
    <w:rsid w:val="0060603C"/>
    <w:rsid w:val="0060740C"/>
    <w:rsid w:val="00624901"/>
    <w:rsid w:val="00635309"/>
    <w:rsid w:val="00636437"/>
    <w:rsid w:val="006406DA"/>
    <w:rsid w:val="00647168"/>
    <w:rsid w:val="00647FD0"/>
    <w:rsid w:val="0065140C"/>
    <w:rsid w:val="006571E8"/>
    <w:rsid w:val="00683484"/>
    <w:rsid w:val="00690D14"/>
    <w:rsid w:val="00694F81"/>
    <w:rsid w:val="006A519F"/>
    <w:rsid w:val="006A5337"/>
    <w:rsid w:val="006A7E8A"/>
    <w:rsid w:val="006B2104"/>
    <w:rsid w:val="006B446C"/>
    <w:rsid w:val="006C5442"/>
    <w:rsid w:val="006E21C9"/>
    <w:rsid w:val="006E613B"/>
    <w:rsid w:val="006E6769"/>
    <w:rsid w:val="006F1C6E"/>
    <w:rsid w:val="006F5D92"/>
    <w:rsid w:val="00703271"/>
    <w:rsid w:val="007044BE"/>
    <w:rsid w:val="007058AB"/>
    <w:rsid w:val="007104AC"/>
    <w:rsid w:val="007214EE"/>
    <w:rsid w:val="007253D2"/>
    <w:rsid w:val="00733180"/>
    <w:rsid w:val="00735F86"/>
    <w:rsid w:val="007421E5"/>
    <w:rsid w:val="00745BCD"/>
    <w:rsid w:val="00750131"/>
    <w:rsid w:val="00773BC9"/>
    <w:rsid w:val="00781DE0"/>
    <w:rsid w:val="0078362C"/>
    <w:rsid w:val="00787A5D"/>
    <w:rsid w:val="0079498F"/>
    <w:rsid w:val="007A040C"/>
    <w:rsid w:val="007A6F70"/>
    <w:rsid w:val="007B680C"/>
    <w:rsid w:val="007B7830"/>
    <w:rsid w:val="007C1C7B"/>
    <w:rsid w:val="007D0047"/>
    <w:rsid w:val="007D174F"/>
    <w:rsid w:val="007D1801"/>
    <w:rsid w:val="007E1E6A"/>
    <w:rsid w:val="007E230E"/>
    <w:rsid w:val="007E3F3B"/>
    <w:rsid w:val="007F7D85"/>
    <w:rsid w:val="008003FC"/>
    <w:rsid w:val="00806574"/>
    <w:rsid w:val="00806D91"/>
    <w:rsid w:val="0082054F"/>
    <w:rsid w:val="00824375"/>
    <w:rsid w:val="00836879"/>
    <w:rsid w:val="00844B2A"/>
    <w:rsid w:val="00852AD6"/>
    <w:rsid w:val="0086574B"/>
    <w:rsid w:val="008730C3"/>
    <w:rsid w:val="00884EC3"/>
    <w:rsid w:val="008878B9"/>
    <w:rsid w:val="008919A2"/>
    <w:rsid w:val="008A6D4A"/>
    <w:rsid w:val="008C2AFB"/>
    <w:rsid w:val="008C7A69"/>
    <w:rsid w:val="008C7C73"/>
    <w:rsid w:val="008E259E"/>
    <w:rsid w:val="008E6385"/>
    <w:rsid w:val="008E63B2"/>
    <w:rsid w:val="008F27E9"/>
    <w:rsid w:val="008F6889"/>
    <w:rsid w:val="009006E2"/>
    <w:rsid w:val="00902273"/>
    <w:rsid w:val="00903236"/>
    <w:rsid w:val="00915915"/>
    <w:rsid w:val="00920710"/>
    <w:rsid w:val="009233E3"/>
    <w:rsid w:val="00927C6D"/>
    <w:rsid w:val="00941B61"/>
    <w:rsid w:val="00957FAD"/>
    <w:rsid w:val="00960DA0"/>
    <w:rsid w:val="009631A4"/>
    <w:rsid w:val="009716CA"/>
    <w:rsid w:val="00973556"/>
    <w:rsid w:val="00973745"/>
    <w:rsid w:val="0098552F"/>
    <w:rsid w:val="009868A8"/>
    <w:rsid w:val="009943A6"/>
    <w:rsid w:val="009943D7"/>
    <w:rsid w:val="00994595"/>
    <w:rsid w:val="009A3176"/>
    <w:rsid w:val="009A608A"/>
    <w:rsid w:val="009A71D9"/>
    <w:rsid w:val="009B1912"/>
    <w:rsid w:val="009B28C0"/>
    <w:rsid w:val="009B579C"/>
    <w:rsid w:val="009B79D8"/>
    <w:rsid w:val="009C229E"/>
    <w:rsid w:val="009D5494"/>
    <w:rsid w:val="009E4788"/>
    <w:rsid w:val="00A01D6C"/>
    <w:rsid w:val="00A04129"/>
    <w:rsid w:val="00A050F5"/>
    <w:rsid w:val="00A10288"/>
    <w:rsid w:val="00A15353"/>
    <w:rsid w:val="00A34135"/>
    <w:rsid w:val="00A36024"/>
    <w:rsid w:val="00A3612F"/>
    <w:rsid w:val="00A430A5"/>
    <w:rsid w:val="00A452B3"/>
    <w:rsid w:val="00A552FF"/>
    <w:rsid w:val="00A73465"/>
    <w:rsid w:val="00A76651"/>
    <w:rsid w:val="00A8032C"/>
    <w:rsid w:val="00A81275"/>
    <w:rsid w:val="00A84CB9"/>
    <w:rsid w:val="00A92532"/>
    <w:rsid w:val="00AA3C87"/>
    <w:rsid w:val="00AB326E"/>
    <w:rsid w:val="00AB741E"/>
    <w:rsid w:val="00AC635F"/>
    <w:rsid w:val="00AC6364"/>
    <w:rsid w:val="00AD56D5"/>
    <w:rsid w:val="00AF15CE"/>
    <w:rsid w:val="00B01407"/>
    <w:rsid w:val="00B044AF"/>
    <w:rsid w:val="00B07801"/>
    <w:rsid w:val="00B13C4D"/>
    <w:rsid w:val="00B14BE7"/>
    <w:rsid w:val="00B21C1F"/>
    <w:rsid w:val="00B21EE5"/>
    <w:rsid w:val="00B23F8E"/>
    <w:rsid w:val="00B2416A"/>
    <w:rsid w:val="00B268F7"/>
    <w:rsid w:val="00B325D1"/>
    <w:rsid w:val="00B422E1"/>
    <w:rsid w:val="00B449C9"/>
    <w:rsid w:val="00B536DF"/>
    <w:rsid w:val="00B86CC7"/>
    <w:rsid w:val="00B939B8"/>
    <w:rsid w:val="00B94F04"/>
    <w:rsid w:val="00B95723"/>
    <w:rsid w:val="00BC148F"/>
    <w:rsid w:val="00BC7576"/>
    <w:rsid w:val="00BD0C81"/>
    <w:rsid w:val="00BD1108"/>
    <w:rsid w:val="00BD1CF3"/>
    <w:rsid w:val="00BD7E9E"/>
    <w:rsid w:val="00BF759B"/>
    <w:rsid w:val="00C03261"/>
    <w:rsid w:val="00C10E52"/>
    <w:rsid w:val="00C150F1"/>
    <w:rsid w:val="00C2289A"/>
    <w:rsid w:val="00C23929"/>
    <w:rsid w:val="00C25673"/>
    <w:rsid w:val="00C406AF"/>
    <w:rsid w:val="00C43E0A"/>
    <w:rsid w:val="00C47CB4"/>
    <w:rsid w:val="00C47CC4"/>
    <w:rsid w:val="00C51362"/>
    <w:rsid w:val="00C5458E"/>
    <w:rsid w:val="00C72C24"/>
    <w:rsid w:val="00C742AF"/>
    <w:rsid w:val="00C74E7D"/>
    <w:rsid w:val="00C8262A"/>
    <w:rsid w:val="00C91029"/>
    <w:rsid w:val="00CA3B35"/>
    <w:rsid w:val="00CB00B5"/>
    <w:rsid w:val="00CB14EF"/>
    <w:rsid w:val="00CB6640"/>
    <w:rsid w:val="00CC76DD"/>
    <w:rsid w:val="00CD0275"/>
    <w:rsid w:val="00CD0668"/>
    <w:rsid w:val="00CD4F13"/>
    <w:rsid w:val="00CE0992"/>
    <w:rsid w:val="00CE43E1"/>
    <w:rsid w:val="00CF5C7F"/>
    <w:rsid w:val="00D159CA"/>
    <w:rsid w:val="00D201A8"/>
    <w:rsid w:val="00D30D8B"/>
    <w:rsid w:val="00D34B10"/>
    <w:rsid w:val="00D456BD"/>
    <w:rsid w:val="00D50781"/>
    <w:rsid w:val="00D54AE3"/>
    <w:rsid w:val="00D664FF"/>
    <w:rsid w:val="00D66B39"/>
    <w:rsid w:val="00D72EED"/>
    <w:rsid w:val="00D74F60"/>
    <w:rsid w:val="00D77617"/>
    <w:rsid w:val="00D80D7C"/>
    <w:rsid w:val="00D8312A"/>
    <w:rsid w:val="00D90D69"/>
    <w:rsid w:val="00D93E12"/>
    <w:rsid w:val="00DA40EF"/>
    <w:rsid w:val="00DC4C8B"/>
    <w:rsid w:val="00DC7BA2"/>
    <w:rsid w:val="00DD3BF7"/>
    <w:rsid w:val="00DD5389"/>
    <w:rsid w:val="00DD5E6F"/>
    <w:rsid w:val="00DD66D4"/>
    <w:rsid w:val="00DE0191"/>
    <w:rsid w:val="00DE0840"/>
    <w:rsid w:val="00DE32B0"/>
    <w:rsid w:val="00DE47B4"/>
    <w:rsid w:val="00DF0817"/>
    <w:rsid w:val="00DF4C83"/>
    <w:rsid w:val="00E04874"/>
    <w:rsid w:val="00E14AD9"/>
    <w:rsid w:val="00E213BB"/>
    <w:rsid w:val="00E3378D"/>
    <w:rsid w:val="00E34DA6"/>
    <w:rsid w:val="00E42332"/>
    <w:rsid w:val="00E53943"/>
    <w:rsid w:val="00E62875"/>
    <w:rsid w:val="00E638C2"/>
    <w:rsid w:val="00E65F3F"/>
    <w:rsid w:val="00E70500"/>
    <w:rsid w:val="00E72C3B"/>
    <w:rsid w:val="00E74524"/>
    <w:rsid w:val="00E76EFE"/>
    <w:rsid w:val="00E800D2"/>
    <w:rsid w:val="00E82131"/>
    <w:rsid w:val="00E90F56"/>
    <w:rsid w:val="00E93DFC"/>
    <w:rsid w:val="00E95E58"/>
    <w:rsid w:val="00EA26F8"/>
    <w:rsid w:val="00EA5B26"/>
    <w:rsid w:val="00EB2953"/>
    <w:rsid w:val="00EC1C78"/>
    <w:rsid w:val="00ED4E89"/>
    <w:rsid w:val="00ED5E16"/>
    <w:rsid w:val="00ED78AC"/>
    <w:rsid w:val="00ED7DC9"/>
    <w:rsid w:val="00EE168F"/>
    <w:rsid w:val="00EE618D"/>
    <w:rsid w:val="00EF05E5"/>
    <w:rsid w:val="00EF40BC"/>
    <w:rsid w:val="00F077E9"/>
    <w:rsid w:val="00F22154"/>
    <w:rsid w:val="00F2409A"/>
    <w:rsid w:val="00F246A6"/>
    <w:rsid w:val="00F273B6"/>
    <w:rsid w:val="00F3177C"/>
    <w:rsid w:val="00F45828"/>
    <w:rsid w:val="00F462EC"/>
    <w:rsid w:val="00F4661E"/>
    <w:rsid w:val="00F46D07"/>
    <w:rsid w:val="00F526B9"/>
    <w:rsid w:val="00F5491E"/>
    <w:rsid w:val="00F57325"/>
    <w:rsid w:val="00F57512"/>
    <w:rsid w:val="00F57BF6"/>
    <w:rsid w:val="00F618A8"/>
    <w:rsid w:val="00F62021"/>
    <w:rsid w:val="00F63E5B"/>
    <w:rsid w:val="00F677A6"/>
    <w:rsid w:val="00F93126"/>
    <w:rsid w:val="00F9455E"/>
    <w:rsid w:val="00F96953"/>
    <w:rsid w:val="00FA0E48"/>
    <w:rsid w:val="00FB1A6B"/>
    <w:rsid w:val="00FD2A90"/>
    <w:rsid w:val="00FD6794"/>
    <w:rsid w:val="00FF173D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F4B21"/>
  <w15:chartTrackingRefBased/>
  <w15:docId w15:val="{5800BE77-757C-4255-BC0B-E4694CE0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EF40BC"/>
  </w:style>
  <w:style w:type="paragraph" w:styleId="Nagwek1">
    <w:name w:val="heading 1"/>
    <w:basedOn w:val="Normalny"/>
    <w:next w:val="Normalny"/>
    <w:link w:val="Nagwek1Znak"/>
    <w:uiPriority w:val="9"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rsid w:val="00382A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82A0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rsid w:val="00382A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2A02"/>
    <w:rPr>
      <w:rFonts w:asciiTheme="majorHAnsi" w:eastAsiaTheme="majorEastAsia" w:hAnsiTheme="majorHAnsi" w:cstheme="majorBidi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382A02"/>
    <w:rPr>
      <w:smallCaps/>
      <w:spacing w:val="5"/>
      <w:sz w:val="32"/>
      <w:szCs w:val="32"/>
    </w:rPr>
  </w:style>
  <w:style w:type="paragraph" w:styleId="Tekstblokowy">
    <w:name w:val="Block Text"/>
    <w:basedOn w:val="Normalny"/>
    <w:uiPriority w:val="3"/>
    <w:unhideWhenUsed/>
    <w:pPr>
      <w:spacing w:line="240" w:lineRule="auto"/>
      <w:ind w:left="1440" w:right="1440"/>
    </w:pPr>
    <w:rPr>
      <w:b/>
      <w:iCs/>
      <w:color w:val="FFFFFF" w:themeColor="background1"/>
      <w:sz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Subhead">
    <w:name w:val="Subhead"/>
    <w:basedOn w:val="Normalny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unhideWhenUsed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3D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0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02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02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02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02"/>
    <w:rPr>
      <w:b/>
      <w:i/>
      <w:smallCaps/>
      <w:color w:val="622423" w:themeColor="accent2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382A0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0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02"/>
    <w:rPr>
      <w:smallCaps/>
      <w:spacing w:val="10"/>
      <w:sz w:val="22"/>
      <w:szCs w:val="22"/>
    </w:rPr>
  </w:style>
  <w:style w:type="paragraph" w:customStyle="1" w:styleId="p1">
    <w:name w:val="p1"/>
    <w:basedOn w:val="Normalny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basedOn w:val="Domylnaczcionkaakapitu"/>
    <w:uiPriority w:val="99"/>
    <w:semiHidden/>
    <w:unhideWhenUsed/>
    <w:rsid w:val="00382A02"/>
  </w:style>
  <w:style w:type="paragraph" w:styleId="Legenda">
    <w:name w:val="caption"/>
    <w:basedOn w:val="Normalny"/>
    <w:next w:val="Normalny"/>
    <w:uiPriority w:val="35"/>
    <w:semiHidden/>
    <w:unhideWhenUsed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22"/>
    <w:rsid w:val="00382A02"/>
    <w:rPr>
      <w:b/>
      <w:color w:val="C0504D" w:themeColor="accent2"/>
    </w:rPr>
  </w:style>
  <w:style w:type="character" w:styleId="Uwydatnienie">
    <w:name w:val="Emphasis"/>
    <w:uiPriority w:val="20"/>
    <w:rsid w:val="00382A0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rsid w:val="00382A0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82A02"/>
  </w:style>
  <w:style w:type="paragraph" w:styleId="Akapitzlist">
    <w:name w:val="List Paragraph"/>
    <w:basedOn w:val="Normalny"/>
    <w:uiPriority w:val="34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382A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82A0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82A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02"/>
    <w:rPr>
      <w:b/>
      <w:i/>
      <w:color w:val="FFFFFF" w:themeColor="background1"/>
      <w:shd w:val="clear" w:color="auto" w:fill="C0504D" w:themeFill="accent2"/>
    </w:rPr>
  </w:style>
  <w:style w:type="paragraph" w:styleId="Nagwek">
    <w:name w:val="header"/>
    <w:basedOn w:val="Normalny"/>
    <w:link w:val="NagwekZnak"/>
    <w:uiPriority w:val="99"/>
    <w:unhideWhenUsed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styleId="Wyrnienieintensywne">
    <w:name w:val="Intense Emphasis"/>
    <w:uiPriority w:val="21"/>
    <w:rsid w:val="00382A02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rsid w:val="00382A02"/>
    <w:rPr>
      <w:b/>
    </w:rPr>
  </w:style>
  <w:style w:type="character" w:styleId="Odwoanieintensywne">
    <w:name w:val="Intense Reference"/>
    <w:uiPriority w:val="32"/>
    <w:rsid w:val="00382A0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rsid w:val="00382A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A02"/>
    <w:pPr>
      <w:outlineLvl w:val="9"/>
    </w:pPr>
  </w:style>
  <w:style w:type="paragraph" w:customStyle="1" w:styleId="Copy">
    <w:name w:val="Copy"/>
    <w:basedOn w:val="Normalny"/>
    <w:qFormat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qFormat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2E07A0"/>
  </w:style>
  <w:style w:type="paragraph" w:customStyle="1" w:styleId="p2">
    <w:name w:val="p2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ny"/>
    <w:rsid w:val="00354CAB"/>
    <w:pPr>
      <w:spacing w:after="0" w:line="240" w:lineRule="auto"/>
      <w:jc w:val="left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ny"/>
    <w:rsid w:val="00354CAB"/>
    <w:pPr>
      <w:spacing w:after="68" w:line="240" w:lineRule="auto"/>
      <w:jc w:val="left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omylnaczcionkaakapitu"/>
    <w:rsid w:val="00354CAB"/>
  </w:style>
  <w:style w:type="character" w:customStyle="1" w:styleId="s2">
    <w:name w:val="s2"/>
    <w:basedOn w:val="Domylnaczcionkaakapitu"/>
    <w:rsid w:val="00354CAB"/>
    <w:rPr>
      <w:rFonts w:ascii="Conduit ITC Light" w:hAnsi="Conduit ITC Light" w:hint="default"/>
      <w:sz w:val="15"/>
      <w:szCs w:val="15"/>
    </w:rPr>
  </w:style>
  <w:style w:type="character" w:customStyle="1" w:styleId="s3">
    <w:name w:val="s3"/>
    <w:basedOn w:val="Domylnaczcionkaakapitu"/>
    <w:rsid w:val="00354CAB"/>
    <w:rPr>
      <w:spacing w:val="-2"/>
    </w:rPr>
  </w:style>
  <w:style w:type="character" w:styleId="Hipercze">
    <w:name w:val="Hyperlink"/>
    <w:basedOn w:val="Domylnaczcionkaakapitu"/>
    <w:uiPriority w:val="99"/>
    <w:unhideWhenUsed/>
    <w:rsid w:val="00FB1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B29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AFB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483"/>
    <w:rPr>
      <w:b/>
      <w:bCs/>
    </w:rPr>
  </w:style>
  <w:style w:type="table" w:styleId="Zwykatabela2">
    <w:name w:val="Plain Table 2"/>
    <w:basedOn w:val="Standardowy"/>
    <w:uiPriority w:val="42"/>
    <w:rsid w:val="006353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B6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B66"/>
  </w:style>
  <w:style w:type="character" w:styleId="Odwoanieprzypisudolnego">
    <w:name w:val="footnote reference"/>
    <w:basedOn w:val="Domylnaczcionkaakapitu"/>
    <w:uiPriority w:val="99"/>
    <w:semiHidden/>
    <w:unhideWhenUsed/>
    <w:rsid w:val="00340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02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3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6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2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6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3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5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34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9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73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1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2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7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1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58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8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1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1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2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3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6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s.goodyear.eu/pl-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34574\Desktop\jim%20-%20Copy.dotx" TargetMode="External"/></Relationships>
</file>

<file path=word/theme/theme1.xml><?xml version="1.0" encoding="utf-8"?>
<a:theme xmlns:a="http://schemas.openxmlformats.org/drawingml/2006/main" name="Advantage Brochu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FA5D3BC266540A82314E905BB7762" ma:contentTypeVersion="13" ma:contentTypeDescription="Create a new document." ma:contentTypeScope="" ma:versionID="a6cc3e38936b2e7115c60c4ada394107">
  <xsd:schema xmlns:xsd="http://www.w3.org/2001/XMLSchema" xmlns:xs="http://www.w3.org/2001/XMLSchema" xmlns:p="http://schemas.microsoft.com/office/2006/metadata/properties" xmlns:ns3="8a3e9966-2c97-4fc1-8c7c-726b3943a19f" xmlns:ns4="70589ecb-60f5-4d0b-ae97-fbebf1844a39" targetNamespace="http://schemas.microsoft.com/office/2006/metadata/properties" ma:root="true" ma:fieldsID="cabaf9176e398cd1ebf528b462f4b944" ns3:_="" ns4:_="">
    <xsd:import namespace="8a3e9966-2c97-4fc1-8c7c-726b3943a19f"/>
    <xsd:import namespace="70589ecb-60f5-4d0b-ae97-fbebf1844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9966-2c97-4fc1-8c7c-726b3943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89ecb-60f5-4d0b-ae97-fbebf1844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DD797-06AE-408E-A62F-D9A6DEFCD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9E32A-CB58-432F-8F79-416713CC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e9966-2c97-4fc1-8c7c-726b3943a19f"/>
    <ds:schemaRef ds:uri="70589ecb-60f5-4d0b-ae97-fbebf184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jim - Copy.dotx</Template>
  <TotalTime>12</TotalTime>
  <Pages>4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Dilki Kandanarachchi</dc:creator>
  <cp:keywords/>
  <dc:description/>
  <cp:lastModifiedBy>Marlena Garucka</cp:lastModifiedBy>
  <cp:revision>5</cp:revision>
  <cp:lastPrinted>2020-05-11T21:22:00Z</cp:lastPrinted>
  <dcterms:created xsi:type="dcterms:W3CDTF">2021-06-01T07:05:00Z</dcterms:created>
  <dcterms:modified xsi:type="dcterms:W3CDTF">2021-06-02T06:30:00Z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0x01010011CFA5D3BC266540A82314E905BB7762</vt:lpwstr>
  </property>
  <property fmtid="{D5CDD505-2E9C-101B-9397-08002B2CF9AE}" pid="3" name="AssetID">
    <vt:lpwstr>TF10002065</vt:lpwstr>
  </property>
</Properties>
</file>